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2EF84B31" w:rsidR="002B090A" w:rsidRPr="00F72015" w:rsidRDefault="5C44108C" w:rsidP="00BB5038">
      <w:pPr>
        <w:spacing w:after="0"/>
        <w:jc w:val="center"/>
        <w:rPr>
          <w:rFonts w:ascii="Arial" w:hAnsi="Arial" w:cs="Arial"/>
          <w:sz w:val="40"/>
          <w:szCs w:val="40"/>
        </w:rPr>
      </w:pPr>
      <w:r w:rsidRPr="76BFFF1F">
        <w:rPr>
          <w:rFonts w:ascii="Arial" w:hAnsi="Arial" w:cs="Arial"/>
          <w:sz w:val="40"/>
          <w:szCs w:val="40"/>
        </w:rPr>
        <w:t>Application form</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602E0E4D" w14:textId="378A8C70" w:rsidR="00946A20" w:rsidRPr="00C26231" w:rsidRDefault="00A7418A" w:rsidP="007D7C4F">
      <w:pPr>
        <w:pStyle w:val="ListParagraph"/>
        <w:numPr>
          <w:ilvl w:val="0"/>
          <w:numId w:val="12"/>
        </w:numPr>
        <w:spacing w:after="0" w:line="240" w:lineRule="auto"/>
        <w:rPr>
          <w:rFonts w:ascii="Arial" w:hAnsi="Arial" w:cs="Arial"/>
          <w:sz w:val="24"/>
          <w:szCs w:val="24"/>
        </w:rPr>
      </w:pPr>
      <w:r w:rsidRPr="00C26231">
        <w:rPr>
          <w:rFonts w:ascii="Arial" w:hAnsi="Arial" w:cs="Arial"/>
          <w:sz w:val="24"/>
          <w:szCs w:val="24"/>
        </w:rPr>
        <w:t xml:space="preserve">Contact the Farming in Protected Landscapes (FiPL) Officer at </w:t>
      </w:r>
      <w:r w:rsidR="00C26231">
        <w:rPr>
          <w:rFonts w:ascii="Arial" w:hAnsi="Arial" w:cs="Arial"/>
          <w:sz w:val="24"/>
          <w:szCs w:val="24"/>
        </w:rPr>
        <w:t xml:space="preserve">Tamar Valley National Landscape - </w:t>
      </w:r>
      <w:hyperlink r:id="rId11" w:history="1">
        <w:r w:rsidR="00C26231" w:rsidRPr="00385644">
          <w:rPr>
            <w:rStyle w:val="Hyperlink"/>
            <w:rFonts w:ascii="Arial" w:hAnsi="Arial" w:cs="Arial"/>
            <w:sz w:val="24"/>
            <w:szCs w:val="24"/>
          </w:rPr>
          <w:t>farming@tamarvalley.org.uk</w:t>
        </w:r>
      </w:hyperlink>
      <w:r w:rsidR="00C26231">
        <w:rPr>
          <w:rFonts w:ascii="Arial" w:hAnsi="Arial" w:cs="Arial"/>
          <w:sz w:val="24"/>
          <w:szCs w:val="24"/>
        </w:rPr>
        <w:t>.</w:t>
      </w:r>
      <w:r w:rsidR="00C26231" w:rsidRPr="04F98150">
        <w:rPr>
          <w:rFonts w:ascii="Arial" w:hAnsi="Arial" w:cs="Arial"/>
          <w:sz w:val="24"/>
          <w:szCs w:val="24"/>
        </w:rPr>
        <w:t xml:space="preserve"> </w:t>
      </w:r>
      <w:r w:rsidRPr="00C26231">
        <w:rPr>
          <w:rFonts w:ascii="Arial" w:hAnsi="Arial" w:cs="Arial"/>
          <w:sz w:val="24"/>
          <w:szCs w:val="24"/>
        </w:rPr>
        <w:t xml:space="preserve">Read </w:t>
      </w:r>
      <w:r w:rsidR="0062243D" w:rsidRPr="00C26231">
        <w:rPr>
          <w:rFonts w:ascii="Arial" w:hAnsi="Arial" w:cs="Arial"/>
          <w:sz w:val="24"/>
          <w:szCs w:val="24"/>
        </w:rPr>
        <w:t xml:space="preserve">and understand </w:t>
      </w:r>
      <w:r w:rsidRPr="00C26231">
        <w:rPr>
          <w:rFonts w:ascii="Arial" w:hAnsi="Arial" w:cs="Arial"/>
          <w:sz w:val="24"/>
          <w:szCs w:val="24"/>
        </w:rPr>
        <w:t>the application guidance</w:t>
      </w:r>
      <w:r w:rsidR="00C107F2" w:rsidRPr="00C26231">
        <w:rPr>
          <w:rFonts w:ascii="Arial" w:hAnsi="Arial" w:cs="Arial"/>
          <w:sz w:val="24"/>
          <w:szCs w:val="24"/>
        </w:rPr>
        <w:t xml:space="preserve">. </w:t>
      </w:r>
      <w:r w:rsidR="00946A20" w:rsidRPr="00C26231">
        <w:rPr>
          <w:rFonts w:ascii="Arial" w:hAnsi="Arial" w:cs="Arial"/>
          <w:sz w:val="24"/>
          <w:szCs w:val="24"/>
        </w:rPr>
        <w:t xml:space="preserve">You can find more information in the </w:t>
      </w:r>
      <w:r w:rsidR="00A627FD" w:rsidRPr="00C26231">
        <w:rPr>
          <w:rFonts w:ascii="Arial" w:hAnsi="Arial" w:cs="Arial"/>
          <w:sz w:val="24"/>
          <w:szCs w:val="24"/>
        </w:rPr>
        <w:t>‘Guidance for Applicants’</w:t>
      </w:r>
      <w:r w:rsidR="00AE3A40">
        <w:rPr>
          <w:rFonts w:ascii="Arial" w:hAnsi="Arial" w:cs="Arial"/>
          <w:sz w:val="24"/>
          <w:szCs w:val="24"/>
        </w:rPr>
        <w:t xml:space="preserve"> on the FiPL page of the Tamar Valley National Landscape website</w:t>
      </w:r>
      <w:r w:rsidR="00AE3A40" w:rsidRPr="00E13ABA">
        <w:rPr>
          <w:rFonts w:ascii="Arial" w:hAnsi="Arial" w:cs="Arial"/>
          <w:sz w:val="24"/>
          <w:szCs w:val="24"/>
        </w:rPr>
        <w:t xml:space="preserve"> </w:t>
      </w:r>
      <w:hyperlink r:id="rId12" w:history="1">
        <w:r w:rsidR="00AE3A40" w:rsidRPr="001E3D06">
          <w:rPr>
            <w:rStyle w:val="Hyperlink"/>
            <w:rFonts w:ascii="Arial" w:hAnsi="Arial" w:cs="Arial"/>
            <w:sz w:val="24"/>
            <w:szCs w:val="24"/>
          </w:rPr>
          <w:t>Projects - Tamar Valley National Landscape Tamar Valley National Landscape</w:t>
        </w:r>
      </w:hyperlink>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7AFEA092" w:rsidR="009B0631" w:rsidRDefault="009B0631" w:rsidP="009B0631">
            <w:pPr>
              <w:rPr>
                <w:rFonts w:ascii="Arial" w:hAnsi="Arial" w:cs="Arial"/>
                <w:position w:val="-6"/>
                <w:sz w:val="24"/>
                <w:szCs w:val="24"/>
              </w:rPr>
            </w:pPr>
            <w:r>
              <w:rPr>
                <w:rFonts w:ascii="Arial" w:hAnsi="Arial" w:cs="Arial"/>
                <w:position w:val="-6"/>
                <w:sz w:val="24"/>
                <w:szCs w:val="24"/>
              </w:rPr>
              <w:t xml:space="preserve">Please list the </w:t>
            </w:r>
            <w:r w:rsidR="001D1E56">
              <w:rPr>
                <w:rFonts w:ascii="Arial" w:hAnsi="Arial" w:cs="Arial"/>
                <w:position w:val="-6"/>
                <w:sz w:val="24"/>
                <w:szCs w:val="24"/>
              </w:rPr>
              <w:t>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4A7D9C21"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w:t>
            </w:r>
            <w:r w:rsidRPr="005A081B">
              <w:rPr>
                <w:rFonts w:ascii="Arial" w:hAnsi="Arial" w:cs="Arial"/>
                <w:b/>
                <w:bCs/>
                <w:color w:val="000000" w:themeColor="text1"/>
                <w:sz w:val="24"/>
                <w:szCs w:val="24"/>
              </w:rPr>
              <w:t xml:space="preserve">Management Plans/Priorities </w:t>
            </w:r>
            <w:r w:rsidR="00AA4C6E" w:rsidRPr="005A081B">
              <w:rPr>
                <w:rFonts w:ascii="Arial" w:hAnsi="Arial" w:cs="Arial"/>
                <w:b/>
                <w:bCs/>
                <w:color w:val="000000" w:themeColor="text1"/>
                <w:sz w:val="24"/>
                <w:szCs w:val="24"/>
              </w:rPr>
              <w:t>– Tamar Valley National Landscape</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122FA814"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E35385" w:rsidRPr="00E35385">
              <w:rPr>
                <w:rFonts w:ascii="Arial" w:hAnsi="Arial" w:cs="Arial"/>
                <w:sz w:val="24"/>
                <w:szCs w:val="24"/>
              </w:rPr>
              <w:t xml:space="preserve">Tamar Valley National Landscape </w:t>
            </w:r>
            <w:r>
              <w:rPr>
                <w:rFonts w:ascii="Arial" w:hAnsi="Arial" w:cs="Arial"/>
                <w:sz w:val="24"/>
                <w:szCs w:val="24"/>
              </w:rPr>
              <w:t>with reference to specific priorities</w:t>
            </w:r>
            <w:r w:rsidRPr="00780543">
              <w:rPr>
                <w:rFonts w:ascii="Arial" w:hAnsi="Arial" w:cs="Arial"/>
                <w:sz w:val="24"/>
                <w:szCs w:val="24"/>
              </w:rPr>
              <w:t>?</w:t>
            </w:r>
          </w:p>
          <w:p w14:paraId="47B048E8" w14:textId="2A908963" w:rsidR="008902C0" w:rsidRDefault="008902C0" w:rsidP="008902C0">
            <w:pPr>
              <w:rPr>
                <w:rFonts w:ascii="Arial" w:hAnsi="Arial" w:cs="Arial"/>
                <w:sz w:val="24"/>
                <w:szCs w:val="24"/>
              </w:rPr>
            </w:pPr>
          </w:p>
          <w:p w14:paraId="63684776" w14:textId="2C21D78D" w:rsidR="005A081B" w:rsidRPr="00C25720" w:rsidRDefault="005A081B" w:rsidP="008902C0">
            <w:pPr>
              <w:rPr>
                <w:rFonts w:ascii="Arial" w:hAnsi="Arial" w:cs="Arial"/>
                <w:color w:val="FF0000"/>
                <w:sz w:val="24"/>
                <w:szCs w:val="24"/>
              </w:rPr>
            </w:pPr>
            <w:r w:rsidRPr="00C25720">
              <w:rPr>
                <w:rFonts w:ascii="Arial" w:hAnsi="Arial" w:cs="Arial"/>
                <w:color w:val="FF0000"/>
                <w:sz w:val="24"/>
                <w:szCs w:val="24"/>
              </w:rPr>
              <w:t xml:space="preserve">See Guidance for </w:t>
            </w:r>
            <w:r w:rsidR="00C25720" w:rsidRPr="00C25720">
              <w:rPr>
                <w:rFonts w:ascii="Arial" w:hAnsi="Arial" w:cs="Arial"/>
                <w:color w:val="FF0000"/>
                <w:sz w:val="24"/>
                <w:szCs w:val="24"/>
              </w:rPr>
              <w:t>Applicants - Appendix 1</w:t>
            </w:r>
          </w:p>
          <w:p w14:paraId="256356ED" w14:textId="7610223C" w:rsidR="008902C0" w:rsidRPr="00780543" w:rsidDel="001446D5" w:rsidRDefault="008902C0" w:rsidP="00E67EC3">
            <w:pPr>
              <w:rPr>
                <w:rFonts w:ascii="Arial" w:hAnsi="Arial" w:cs="Arial"/>
                <w:sz w:val="24"/>
                <w:szCs w:val="24"/>
              </w:rPr>
            </w:pPr>
          </w:p>
        </w:tc>
        <w:tc>
          <w:tcPr>
            <w:tcW w:w="6387" w:type="dxa"/>
          </w:tcPr>
          <w:p w14:paraId="3D7A108B" w14:textId="77777777" w:rsidR="008902C0" w:rsidRDefault="008902C0" w:rsidP="008902C0">
            <w:pPr>
              <w:rPr>
                <w:rFonts w:ascii="Arial" w:hAnsi="Arial" w:cs="Arial"/>
                <w:sz w:val="24"/>
                <w:szCs w:val="24"/>
              </w:rPr>
            </w:pP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3"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4" w:history="1">
              <w:r w:rsidRPr="00FB0038">
                <w:rPr>
                  <w:rStyle w:val="Hyperlink"/>
                  <w:rFonts w:ascii="Arial" w:hAnsi="Arial" w:cs="Arial"/>
                  <w:sz w:val="24"/>
                  <w:szCs w:val="24"/>
                </w:rPr>
                <w:t>Protected Landscapes Target and Outcomes framework</w:t>
              </w:r>
            </w:hyperlink>
          </w:p>
          <w:p w14:paraId="43FFA6A4" w14:textId="2C062B61" w:rsidR="008C49E5" w:rsidRPr="00226C8D" w:rsidRDefault="0020611D" w:rsidP="003B3F92">
            <w:pPr>
              <w:pStyle w:val="ListParagraph"/>
              <w:numPr>
                <w:ilvl w:val="0"/>
                <w:numId w:val="26"/>
              </w:numPr>
              <w:rPr>
                <w:rFonts w:ascii="Arial" w:hAnsi="Arial" w:cs="Arial"/>
                <w:sz w:val="24"/>
                <w:szCs w:val="24"/>
              </w:rPr>
            </w:pPr>
            <w:hyperlink r:id="rId15" w:history="1">
              <w:r w:rsidRPr="00226C8D">
                <w:rPr>
                  <w:rFonts w:ascii="Arial" w:hAnsi="Arial" w:cs="Arial"/>
                  <w:color w:val="0000FF"/>
                  <w:sz w:val="24"/>
                  <w:szCs w:val="24"/>
                  <w:u w:val="single"/>
                </w:rPr>
                <w:t>Local nature recovery strategies - GOV.UK</w:t>
              </w:r>
            </w:hyperlink>
          </w:p>
          <w:p w14:paraId="68132F90" w14:textId="785FB93E" w:rsidR="00E317AB" w:rsidRPr="00E317AB" w:rsidRDefault="00E317AB" w:rsidP="00E317AB">
            <w:pPr>
              <w:spacing w:line="254" w:lineRule="auto"/>
              <w:rPr>
                <w:rFonts w:ascii="Arial" w:eastAsia="Times New Roman" w:hAnsi="Arial" w:cs="Arial"/>
                <w:color w:val="EE0000"/>
              </w:rPr>
            </w:pPr>
          </w:p>
          <w:p w14:paraId="3A2B8083" w14:textId="77777777" w:rsidR="00E317AB" w:rsidRDefault="00E317AB"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403E1FE7" w14:textId="77777777" w:rsidR="00FB0038" w:rsidRDefault="004A6478" w:rsidP="00C92398">
            <w:pPr>
              <w:spacing w:after="160" w:line="259" w:lineRule="auto"/>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6" w:anchor="confirmed-criteria-for-30by30-on-land-in-england" w:history="1">
              <w:r w:rsidR="00BA1193">
                <w:rPr>
                  <w:rStyle w:val="Hyperlink"/>
                  <w:rFonts w:ascii="Arial" w:hAnsi="Arial" w:cs="Arial"/>
                  <w:sz w:val="24"/>
                  <w:szCs w:val="24"/>
                </w:rPr>
                <w:t>30by30 criteria</w:t>
              </w:r>
            </w:hyperlink>
          </w:p>
          <w:p w14:paraId="72D9A433" w14:textId="6F7D9D2A" w:rsidR="00C25720" w:rsidRPr="00C25720" w:rsidRDefault="00C25720" w:rsidP="00C25720">
            <w:pPr>
              <w:rPr>
                <w:rFonts w:ascii="Arial" w:hAnsi="Arial" w:cs="Arial"/>
                <w:color w:val="FF0000"/>
                <w:sz w:val="24"/>
                <w:szCs w:val="24"/>
              </w:rPr>
            </w:pPr>
            <w:r w:rsidRPr="00C25720">
              <w:rPr>
                <w:rFonts w:ascii="Arial" w:hAnsi="Arial" w:cs="Arial"/>
                <w:color w:val="FF0000"/>
                <w:sz w:val="24"/>
                <w:szCs w:val="24"/>
              </w:rPr>
              <w:t xml:space="preserve">See Guidance for Applicants - Appendix </w:t>
            </w:r>
            <w:r>
              <w:rPr>
                <w:rFonts w:ascii="Arial" w:hAnsi="Arial" w:cs="Arial"/>
                <w:color w:val="FF0000"/>
                <w:sz w:val="24"/>
                <w:szCs w:val="24"/>
              </w:rPr>
              <w:t>3</w:t>
            </w:r>
          </w:p>
          <w:p w14:paraId="5655A771" w14:textId="49615CD6" w:rsidR="00C25720" w:rsidRPr="00FB0038" w:rsidRDefault="00C25720" w:rsidP="00C92398">
            <w:pPr>
              <w:spacing w:after="160" w:line="259" w:lineRule="auto"/>
              <w:rPr>
                <w:rFonts w:ascii="Arial" w:hAnsi="Arial" w:cs="Arial"/>
                <w:sz w:val="24"/>
                <w:szCs w:val="24"/>
              </w:rPr>
            </w:pPr>
          </w:p>
        </w:tc>
        <w:tc>
          <w:tcPr>
            <w:tcW w:w="6378" w:type="dxa"/>
          </w:tcPr>
          <w:p w14:paraId="2F058F77" w14:textId="4A75C739" w:rsidR="00FB0038" w:rsidRPr="00EB3BF6" w:rsidRDefault="00113FAC" w:rsidP="00EB3BF6">
            <w:pPr>
              <w:rPr>
                <w:rFonts w:ascii="Arial" w:hAnsi="Arial" w:cs="Arial"/>
                <w:color w:val="FF0000"/>
                <w:sz w:val="24"/>
                <w:szCs w:val="24"/>
              </w:rPr>
            </w:pPr>
            <w:r w:rsidRPr="00113FAC">
              <w:rPr>
                <w:rFonts w:ascii="Arial" w:hAnsi="Arial" w:cs="Arial"/>
                <w:color w:val="FF0000"/>
                <w:sz w:val="24"/>
                <w:szCs w:val="24"/>
              </w:rPr>
              <w:t>e.g. 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17"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7437679B" w14:textId="77777777" w:rsid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p w14:paraId="2EF508B4" w14:textId="418168C2" w:rsidR="00C25720" w:rsidRPr="00C25720" w:rsidRDefault="00C25720" w:rsidP="008E6A41">
            <w:pPr>
              <w:spacing w:after="160" w:line="259" w:lineRule="auto"/>
              <w:rPr>
                <w:rFonts w:ascii="Arial" w:hAnsi="Arial" w:cs="Arial"/>
                <w:sz w:val="24"/>
                <w:szCs w:val="24"/>
              </w:rPr>
            </w:pPr>
            <w:r w:rsidRPr="00C25720">
              <w:rPr>
                <w:rFonts w:ascii="Arial" w:hAnsi="Arial" w:cs="Arial"/>
                <w:color w:val="FF0000"/>
                <w:sz w:val="24"/>
                <w:szCs w:val="24"/>
              </w:rPr>
              <w:t>See Guidance for Applicants - Appendix 4</w:t>
            </w:r>
          </w:p>
        </w:tc>
        <w:tc>
          <w:tcPr>
            <w:tcW w:w="6378" w:type="dxa"/>
          </w:tcPr>
          <w:p w14:paraId="61394605" w14:textId="0E304038"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Target 10  </w:t>
            </w:r>
          </w:p>
          <w:p w14:paraId="6D401810" w14:textId="77777777" w:rsidR="00BC4801" w:rsidRPr="00BC4801" w:rsidRDefault="00BC4801" w:rsidP="00BC4801">
            <w:pPr>
              <w:rPr>
                <w:rFonts w:ascii="Arial" w:hAnsi="Arial" w:cs="Arial"/>
                <w:color w:val="FF0000"/>
                <w:sz w:val="24"/>
                <w:szCs w:val="24"/>
              </w:rPr>
            </w:pPr>
          </w:p>
          <w:p w14:paraId="095BAC9F" w14:textId="315074AC" w:rsidR="00FB0038" w:rsidRPr="00FB0038" w:rsidRDefault="00FB0038" w:rsidP="00BC4801">
            <w:pPr>
              <w:spacing w:after="160" w:line="259" w:lineRule="auto"/>
              <w:rPr>
                <w:rFonts w:ascii="Arial" w:hAnsi="Arial" w:cs="Arial"/>
                <w:sz w:val="24"/>
                <w:szCs w:val="24"/>
              </w:rPr>
            </w:pPr>
          </w:p>
        </w:tc>
      </w:tr>
      <w:tr w:rsidR="00DA35D1" w:rsidRPr="00FB0038" w14:paraId="3A01D7BF" w14:textId="77777777" w:rsidTr="00F20835">
        <w:trPr>
          <w:trHeight w:val="2120"/>
        </w:trPr>
        <w:tc>
          <w:tcPr>
            <w:tcW w:w="4821" w:type="dxa"/>
            <w:shd w:val="clear" w:color="auto" w:fill="E7E6E6" w:themeFill="background2"/>
          </w:tcPr>
          <w:p w14:paraId="61881FCA" w14:textId="2725678B" w:rsidR="00DA35D1" w:rsidRDefault="005E0D59" w:rsidP="00C65B82">
            <w:pPr>
              <w:rPr>
                <w:rFonts w:ascii="Arial" w:hAnsi="Arial" w:cs="Arial"/>
                <w:color w:val="EE0000"/>
                <w:sz w:val="24"/>
                <w:szCs w:val="24"/>
              </w:rPr>
            </w:pPr>
            <w:r w:rsidRPr="00C25720">
              <w:rPr>
                <w:rFonts w:ascii="Arial" w:hAnsi="Arial" w:cs="Arial"/>
                <w:color w:val="000000" w:themeColor="text1"/>
                <w:sz w:val="24"/>
                <w:szCs w:val="24"/>
              </w:rPr>
              <w:lastRenderedPageBreak/>
              <w:t xml:space="preserve">Contribution to </w:t>
            </w:r>
            <w:r w:rsidR="00BC5AD3" w:rsidRPr="00C25720">
              <w:rPr>
                <w:rFonts w:ascii="Arial" w:hAnsi="Arial" w:cs="Arial"/>
                <w:color w:val="000000" w:themeColor="text1"/>
                <w:sz w:val="24"/>
                <w:szCs w:val="24"/>
              </w:rPr>
              <w:t xml:space="preserve">the </w:t>
            </w:r>
            <w:hyperlink r:id="rId18" w:history="1">
              <w:r w:rsidR="00226C8D" w:rsidRPr="00C65217">
                <w:rPr>
                  <w:rFonts w:ascii="Arial" w:hAnsi="Arial" w:cs="Arial"/>
                  <w:color w:val="0000FF"/>
                  <w:sz w:val="24"/>
                  <w:szCs w:val="24"/>
                  <w:u w:val="single"/>
                </w:rPr>
                <w:t xml:space="preserve">Local </w:t>
              </w:r>
              <w:r w:rsidR="008747FD">
                <w:rPr>
                  <w:rFonts w:ascii="Arial" w:hAnsi="Arial" w:cs="Arial"/>
                  <w:color w:val="0000FF"/>
                  <w:sz w:val="24"/>
                  <w:szCs w:val="24"/>
                  <w:u w:val="single"/>
                </w:rPr>
                <w:t>N</w:t>
              </w:r>
              <w:r w:rsidR="00226C8D" w:rsidRPr="00C65217">
                <w:rPr>
                  <w:rFonts w:ascii="Arial" w:hAnsi="Arial" w:cs="Arial"/>
                  <w:color w:val="0000FF"/>
                  <w:sz w:val="24"/>
                  <w:szCs w:val="24"/>
                  <w:u w:val="single"/>
                </w:rPr>
                <w:t xml:space="preserve">ature </w:t>
              </w:r>
              <w:r w:rsidR="008747FD">
                <w:rPr>
                  <w:rFonts w:ascii="Arial" w:hAnsi="Arial" w:cs="Arial"/>
                  <w:color w:val="0000FF"/>
                  <w:sz w:val="24"/>
                  <w:szCs w:val="24"/>
                  <w:u w:val="single"/>
                </w:rPr>
                <w:t>R</w:t>
              </w:r>
              <w:r w:rsidR="00226C8D" w:rsidRPr="00C65217">
                <w:rPr>
                  <w:rFonts w:ascii="Arial" w:hAnsi="Arial" w:cs="Arial"/>
                  <w:color w:val="0000FF"/>
                  <w:sz w:val="24"/>
                  <w:szCs w:val="24"/>
                  <w:u w:val="single"/>
                </w:rPr>
                <w:t xml:space="preserve">ecovery </w:t>
              </w:r>
              <w:r w:rsidR="008747FD">
                <w:rPr>
                  <w:rFonts w:ascii="Arial" w:hAnsi="Arial" w:cs="Arial"/>
                  <w:color w:val="0000FF"/>
                  <w:sz w:val="24"/>
                  <w:szCs w:val="24"/>
                  <w:u w:val="single"/>
                </w:rPr>
                <w:t>S</w:t>
              </w:r>
              <w:r w:rsidR="00226C8D" w:rsidRPr="00C65217">
                <w:rPr>
                  <w:rFonts w:ascii="Arial" w:hAnsi="Arial" w:cs="Arial"/>
                  <w:color w:val="0000FF"/>
                  <w:sz w:val="24"/>
                  <w:szCs w:val="24"/>
                  <w:u w:val="single"/>
                </w:rPr>
                <w:t>trategies - GOV.UK</w:t>
              </w:r>
            </w:hyperlink>
            <w:r w:rsidR="00226C8D" w:rsidRPr="00C65217">
              <w:rPr>
                <w:rFonts w:ascii="Arial" w:hAnsi="Arial" w:cs="Arial"/>
                <w:color w:val="EE0000"/>
                <w:sz w:val="24"/>
                <w:szCs w:val="24"/>
              </w:rPr>
              <w:t xml:space="preserve"> </w:t>
            </w:r>
            <w:r w:rsidRPr="00C25720">
              <w:rPr>
                <w:rFonts w:ascii="Arial" w:hAnsi="Arial" w:cs="Arial"/>
                <w:color w:val="000000" w:themeColor="text1"/>
                <w:sz w:val="24"/>
                <w:szCs w:val="24"/>
              </w:rPr>
              <w:t xml:space="preserve">(LNRS) priorities </w:t>
            </w:r>
            <w:r w:rsidR="001530BD" w:rsidRPr="00C25720">
              <w:rPr>
                <w:rFonts w:ascii="Arial" w:hAnsi="Arial" w:cs="Arial"/>
                <w:color w:val="000000" w:themeColor="text1"/>
                <w:sz w:val="24"/>
                <w:szCs w:val="24"/>
              </w:rPr>
              <w:t>in</w:t>
            </w:r>
            <w:r w:rsidRPr="00C25720">
              <w:rPr>
                <w:rFonts w:ascii="Arial" w:hAnsi="Arial" w:cs="Arial"/>
                <w:color w:val="000000" w:themeColor="text1"/>
                <w:sz w:val="24"/>
                <w:szCs w:val="24"/>
              </w:rPr>
              <w:t xml:space="preserve"> the Protected Landscape</w:t>
            </w:r>
          </w:p>
          <w:p w14:paraId="00C44D1F" w14:textId="77777777" w:rsidR="004D009E" w:rsidRDefault="004D009E" w:rsidP="00C65B82">
            <w:pPr>
              <w:rPr>
                <w:rFonts w:ascii="Arial" w:hAnsi="Arial" w:cs="Arial"/>
                <w:color w:val="EE0000"/>
                <w:sz w:val="24"/>
                <w:szCs w:val="24"/>
              </w:rPr>
            </w:pPr>
          </w:p>
          <w:p w14:paraId="5A22C8DB" w14:textId="13C2BA40" w:rsidR="00C25720" w:rsidRPr="00C25720" w:rsidRDefault="00C25720" w:rsidP="00C25720">
            <w:pPr>
              <w:rPr>
                <w:rFonts w:ascii="Arial" w:hAnsi="Arial" w:cs="Arial"/>
                <w:color w:val="FF0000"/>
                <w:sz w:val="24"/>
                <w:szCs w:val="24"/>
              </w:rPr>
            </w:pPr>
            <w:r w:rsidRPr="00C25720">
              <w:rPr>
                <w:rFonts w:ascii="Arial" w:hAnsi="Arial" w:cs="Arial"/>
                <w:color w:val="FF0000"/>
                <w:sz w:val="24"/>
                <w:szCs w:val="24"/>
              </w:rPr>
              <w:t xml:space="preserve">See Guidance for Applicants - Appendix </w:t>
            </w:r>
            <w:r>
              <w:rPr>
                <w:rFonts w:ascii="Arial" w:hAnsi="Arial" w:cs="Arial"/>
                <w:color w:val="FF0000"/>
                <w:sz w:val="24"/>
                <w:szCs w:val="24"/>
              </w:rPr>
              <w:t>2</w:t>
            </w:r>
          </w:p>
          <w:p w14:paraId="56E96A63" w14:textId="7AC45CA3" w:rsidR="00C65B82" w:rsidRDefault="00C65B82" w:rsidP="00C65B82">
            <w:pPr>
              <w:rPr>
                <w:rFonts w:ascii="Arial" w:hAnsi="Arial" w:cs="Arial"/>
                <w:sz w:val="24"/>
                <w:szCs w:val="24"/>
              </w:rPr>
            </w:pP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rsidSect="001D7C63">
          <w:headerReference w:type="even" r:id="rId19"/>
          <w:headerReference w:type="default" r:id="rId20"/>
          <w:footerReference w:type="default" r:id="rId21"/>
          <w:headerReference w:type="first" r:id="rId22"/>
          <w:pgSz w:w="11906" w:h="16838"/>
          <w:pgMar w:top="1440" w:right="1440" w:bottom="1440" w:left="1440" w:header="708" w:footer="708" w:gutter="0"/>
          <w:cols w:space="708"/>
          <w:titlePg/>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0F886EEB"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08BB504C" w14:textId="70DF7492" w:rsidR="00B16D9C" w:rsidRDefault="00CA0ABA" w:rsidP="00B16D9C">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w:t>
            </w:r>
            <w:r w:rsidR="00B16D9C" w:rsidRPr="00780543">
              <w:rPr>
                <w:rFonts w:ascii="Arial" w:hAnsi="Arial" w:cs="Arial"/>
                <w:sz w:val="24"/>
                <w:szCs w:val="24"/>
              </w:rPr>
              <w:t>You can find out more about the themes and outcomes in the</w:t>
            </w:r>
            <w:r w:rsidR="00B16D9C">
              <w:rPr>
                <w:rFonts w:ascii="Arial" w:hAnsi="Arial" w:cs="Arial"/>
                <w:sz w:val="24"/>
                <w:szCs w:val="24"/>
              </w:rPr>
              <w:t xml:space="preserve"> accompanying ‘Guidance for Applicants’.</w:t>
            </w:r>
          </w:p>
          <w:p w14:paraId="5DC92CBA" w14:textId="77777777" w:rsidR="00B16D9C" w:rsidRDefault="00B16D9C" w:rsidP="00B16D9C">
            <w:pPr>
              <w:rPr>
                <w:rFonts w:ascii="Arial" w:hAnsi="Arial" w:cs="Arial"/>
                <w:sz w:val="24"/>
                <w:szCs w:val="24"/>
              </w:rPr>
            </w:pPr>
          </w:p>
          <w:p w14:paraId="1EAE08C4" w14:textId="1D1E9D87" w:rsidR="001404ED" w:rsidRPr="00EC7DBB" w:rsidRDefault="00B16D9C" w:rsidP="007F1386">
            <w:pPr>
              <w:rPr>
                <w:rFonts w:ascii="Arial" w:eastAsia="Arial" w:hAnsi="Arial" w:cs="Arial"/>
                <w:b/>
                <w:bCs/>
                <w:sz w:val="24"/>
                <w:szCs w:val="24"/>
              </w:rPr>
            </w:pPr>
            <w:r w:rsidRPr="00424FB4">
              <w:rPr>
                <w:rFonts w:ascii="Arial" w:hAnsi="Arial" w:cs="Arial"/>
                <w:sz w:val="24"/>
                <w:szCs w:val="24"/>
              </w:rPr>
              <w:t xml:space="preserve">Please note, </w:t>
            </w:r>
            <w:r w:rsidRPr="00EC7DBB">
              <w:rPr>
                <w:rFonts w:ascii="Arial" w:hAnsi="Arial" w:cs="Arial"/>
                <w:sz w:val="24"/>
                <w:szCs w:val="24"/>
              </w:rPr>
              <w:t>f</w:t>
            </w:r>
            <w:r w:rsidRPr="00EC7DBB">
              <w:rPr>
                <w:rFonts w:ascii="Arial" w:eastAsia="Arial" w:hAnsi="Arial" w:cs="Arial"/>
                <w:sz w:val="24"/>
                <w:szCs w:val="24"/>
              </w:rPr>
              <w:t xml:space="preserve">or </w:t>
            </w:r>
            <w:r w:rsidR="00EC7DBB" w:rsidRPr="00EC7DBB">
              <w:rPr>
                <w:rFonts w:ascii="Arial" w:hAnsi="Arial" w:cs="Arial"/>
                <w:sz w:val="24"/>
                <w:szCs w:val="24"/>
              </w:rPr>
              <w:t xml:space="preserve">2026/27 </w:t>
            </w:r>
            <w:r w:rsidR="00852F19" w:rsidRPr="00424FB4">
              <w:rPr>
                <w:rFonts w:ascii="Arial" w:eastAsia="Arial" w:hAnsi="Arial" w:cs="Arial"/>
                <w:sz w:val="24"/>
                <w:szCs w:val="24"/>
              </w:rPr>
              <w:t xml:space="preserve">the </w:t>
            </w:r>
            <w:r w:rsidR="00CB14D8">
              <w:rPr>
                <w:rFonts w:ascii="Arial" w:eastAsia="Arial" w:hAnsi="Arial" w:cs="Arial"/>
                <w:sz w:val="24"/>
                <w:szCs w:val="24"/>
              </w:rPr>
              <w:t xml:space="preserve">impactful </w:t>
            </w:r>
            <w:r w:rsidR="00852F19" w:rsidRPr="00424FB4">
              <w:rPr>
                <w:rFonts w:ascii="Arial" w:eastAsia="Arial" w:hAnsi="Arial" w:cs="Arial"/>
                <w:sz w:val="24"/>
                <w:szCs w:val="24"/>
              </w:rPr>
              <w:t xml:space="preserve">delivery of outcomes </w:t>
            </w:r>
            <w:r w:rsidR="00852F19" w:rsidRPr="00424FB4">
              <w:rPr>
                <w:rFonts w:ascii="Arial" w:eastAsia="Arial" w:hAnsi="Arial" w:cs="Arial"/>
                <w:color w:val="FF0000"/>
                <w:sz w:val="24"/>
                <w:szCs w:val="24"/>
              </w:rPr>
              <w:t>highlighted in red text</w:t>
            </w:r>
            <w:r w:rsidR="00852F19" w:rsidRPr="00424FB4">
              <w:rPr>
                <w:rFonts w:ascii="Arial" w:eastAsia="Arial" w:hAnsi="Arial" w:cs="Arial"/>
                <w:sz w:val="24"/>
                <w:szCs w:val="24"/>
              </w:rPr>
              <w:t xml:space="preserve"> have been prioritised by Tamar Valley National Landscape and the Local Assessment Panel.</w:t>
            </w:r>
            <w:r w:rsidR="007F1386">
              <w:rPr>
                <w:rFonts w:ascii="Arial" w:eastAsia="Arial" w:hAnsi="Arial" w:cs="Arial"/>
                <w:sz w:val="24"/>
                <w:szCs w:val="24"/>
              </w:rPr>
              <w:t xml:space="preserve"> </w:t>
            </w:r>
            <w:r w:rsidR="001404ED" w:rsidRPr="00EC7DBB">
              <w:rPr>
                <w:rFonts w:ascii="Arial" w:eastAsia="Arial" w:hAnsi="Arial" w:cs="Arial"/>
                <w:b/>
                <w:bCs/>
                <w:sz w:val="24"/>
                <w:szCs w:val="24"/>
              </w:rPr>
              <w:t xml:space="preserve">While all the outcomes below are eligible for funding, projects that demonstrate delivery of those </w:t>
            </w:r>
            <w:r w:rsidR="001404ED" w:rsidRPr="007F1386">
              <w:rPr>
                <w:rFonts w:ascii="Arial" w:eastAsia="Arial" w:hAnsi="Arial" w:cs="Arial"/>
                <w:b/>
                <w:bCs/>
                <w:color w:val="FF0000"/>
                <w:sz w:val="24"/>
                <w:szCs w:val="24"/>
              </w:rPr>
              <w:t xml:space="preserve">highlighted </w:t>
            </w:r>
            <w:r w:rsidR="001404ED" w:rsidRPr="00EC7DBB">
              <w:rPr>
                <w:rFonts w:ascii="Arial" w:eastAsia="Arial" w:hAnsi="Arial" w:cs="Arial"/>
                <w:b/>
                <w:bCs/>
                <w:sz w:val="24"/>
                <w:szCs w:val="24"/>
              </w:rPr>
              <w:t>will receive extra weighting.</w:t>
            </w:r>
          </w:p>
          <w:p w14:paraId="32EFDCD5" w14:textId="1592F8CF" w:rsidR="00BA184A" w:rsidRPr="00B16D9C" w:rsidRDefault="00BA184A" w:rsidP="001404ED">
            <w:pPr>
              <w:rPr>
                <w:rFonts w:ascii="Arial" w:eastAsia="Arial" w:hAnsi="Arial" w:cs="Arial"/>
                <w:b/>
                <w:bCs/>
                <w:sz w:val="24"/>
                <w:szCs w:val="24"/>
              </w:rPr>
            </w:pP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A87F9E" w:rsidRPr="00780543" w14:paraId="6B65A6C5" w14:textId="77777777" w:rsidTr="005025EE">
        <w:trPr>
          <w:trHeight w:val="707"/>
        </w:trPr>
        <w:tc>
          <w:tcPr>
            <w:tcW w:w="1155" w:type="dxa"/>
            <w:vMerge w:val="restart"/>
            <w:shd w:val="clear" w:color="auto" w:fill="E7E6E6" w:themeFill="background2"/>
          </w:tcPr>
          <w:p w14:paraId="65960204" w14:textId="3CE470AD" w:rsidR="00A87F9E" w:rsidRPr="009B0631" w:rsidRDefault="00A87F9E"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A87F9E" w:rsidRPr="00780543" w:rsidRDefault="00A87F9E" w:rsidP="004E0776">
            <w:pPr>
              <w:ind w:right="22"/>
              <w:rPr>
                <w:rFonts w:ascii="Arial" w:hAnsi="Arial" w:cs="Arial"/>
                <w:sz w:val="24"/>
                <w:szCs w:val="24"/>
              </w:rPr>
            </w:pPr>
            <w:r>
              <w:rPr>
                <w:rFonts w:ascii="Arial" w:hAnsi="Arial" w:cs="Arial"/>
                <w:sz w:val="24"/>
                <w:szCs w:val="24"/>
              </w:rPr>
              <w:t xml:space="preserve">C1: </w:t>
            </w:r>
            <w:r w:rsidRPr="00780543">
              <w:rPr>
                <w:rFonts w:ascii="Arial" w:hAnsi="Arial" w:cs="Arial"/>
                <w:sz w:val="24"/>
                <w:szCs w:val="24"/>
              </w:rPr>
              <w:t>More carbon is stored and/or sequestered</w:t>
            </w:r>
          </w:p>
          <w:p w14:paraId="157529F4" w14:textId="77777777" w:rsidR="00A87F9E" w:rsidRPr="00780543" w:rsidRDefault="00A87F9E" w:rsidP="00F45E62">
            <w:pPr>
              <w:rPr>
                <w:rFonts w:ascii="Arial" w:hAnsi="Arial" w:cs="Arial"/>
                <w:sz w:val="24"/>
                <w:szCs w:val="24"/>
              </w:rPr>
            </w:pPr>
          </w:p>
        </w:tc>
        <w:tc>
          <w:tcPr>
            <w:tcW w:w="9104" w:type="dxa"/>
          </w:tcPr>
          <w:p w14:paraId="2A96847E" w14:textId="00DC1097" w:rsidR="00A87F9E" w:rsidRPr="00780543" w:rsidRDefault="00A87F9E" w:rsidP="00F45E62">
            <w:pPr>
              <w:rPr>
                <w:rFonts w:ascii="Arial" w:hAnsi="Arial" w:cs="Arial"/>
                <w:sz w:val="24"/>
                <w:szCs w:val="24"/>
              </w:rPr>
            </w:pPr>
          </w:p>
        </w:tc>
      </w:tr>
      <w:tr w:rsidR="00A87F9E" w:rsidRPr="00780543" w14:paraId="5946B072" w14:textId="77777777" w:rsidTr="005025EE">
        <w:trPr>
          <w:trHeight w:val="688"/>
        </w:trPr>
        <w:tc>
          <w:tcPr>
            <w:tcW w:w="1155" w:type="dxa"/>
            <w:vMerge/>
          </w:tcPr>
          <w:p w14:paraId="3779F8AF" w14:textId="77777777" w:rsidR="00A87F9E" w:rsidRPr="009B0631" w:rsidRDefault="00A87F9E" w:rsidP="00F45E62">
            <w:pPr>
              <w:rPr>
                <w:rFonts w:ascii="Arial" w:hAnsi="Arial" w:cs="Arial"/>
                <w:b/>
                <w:bCs/>
                <w:sz w:val="24"/>
                <w:szCs w:val="24"/>
              </w:rPr>
            </w:pPr>
          </w:p>
        </w:tc>
        <w:tc>
          <w:tcPr>
            <w:tcW w:w="5901" w:type="dxa"/>
            <w:shd w:val="clear" w:color="auto" w:fill="E7E6E6" w:themeFill="background2"/>
          </w:tcPr>
          <w:p w14:paraId="6E661C8E" w14:textId="630789AC" w:rsidR="00A87F9E" w:rsidRDefault="00A87F9E" w:rsidP="00F45E62">
            <w:pPr>
              <w:rPr>
                <w:rFonts w:ascii="Arial" w:hAnsi="Arial" w:cs="Arial"/>
                <w:sz w:val="24"/>
                <w:szCs w:val="24"/>
              </w:rPr>
            </w:pPr>
            <w:r>
              <w:rPr>
                <w:rFonts w:ascii="Arial" w:hAnsi="Arial" w:cs="Arial"/>
                <w:sz w:val="24"/>
                <w:szCs w:val="24"/>
              </w:rPr>
              <w:t xml:space="preserve">C2: </w:t>
            </w:r>
            <w:r w:rsidRPr="00780543">
              <w:rPr>
                <w:rFonts w:ascii="Arial" w:hAnsi="Arial" w:cs="Arial"/>
                <w:sz w:val="24"/>
                <w:szCs w:val="24"/>
              </w:rPr>
              <w:t>Flood risk has been reduced</w:t>
            </w:r>
          </w:p>
          <w:p w14:paraId="0CB14664" w14:textId="053F7487" w:rsidR="00A87F9E" w:rsidRPr="00780543" w:rsidRDefault="00A87F9E" w:rsidP="00F45E62">
            <w:pPr>
              <w:rPr>
                <w:rFonts w:ascii="Arial" w:hAnsi="Arial" w:cs="Arial"/>
                <w:sz w:val="24"/>
                <w:szCs w:val="24"/>
              </w:rPr>
            </w:pPr>
          </w:p>
        </w:tc>
        <w:tc>
          <w:tcPr>
            <w:tcW w:w="9104" w:type="dxa"/>
          </w:tcPr>
          <w:p w14:paraId="19F14DE9" w14:textId="49819EAE" w:rsidR="00A87F9E" w:rsidRPr="00780543" w:rsidRDefault="00A87F9E" w:rsidP="00F45E62">
            <w:pPr>
              <w:rPr>
                <w:rFonts w:ascii="Arial" w:hAnsi="Arial" w:cs="Arial"/>
                <w:sz w:val="24"/>
                <w:szCs w:val="24"/>
              </w:rPr>
            </w:pPr>
          </w:p>
        </w:tc>
      </w:tr>
      <w:tr w:rsidR="00A87F9E" w:rsidRPr="00780543" w14:paraId="17ED4BBE" w14:textId="77777777" w:rsidTr="2A12AD3E">
        <w:trPr>
          <w:trHeight w:val="91"/>
        </w:trPr>
        <w:tc>
          <w:tcPr>
            <w:tcW w:w="1155" w:type="dxa"/>
            <w:vMerge/>
          </w:tcPr>
          <w:p w14:paraId="0E89298F" w14:textId="77777777" w:rsidR="00A87F9E" w:rsidRPr="009B0631" w:rsidRDefault="00A87F9E"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A87F9E" w:rsidRPr="00780543" w:rsidRDefault="00A87F9E" w:rsidP="00F45E62">
            <w:pPr>
              <w:rPr>
                <w:rFonts w:ascii="Arial" w:hAnsi="Arial" w:cs="Arial"/>
                <w:sz w:val="24"/>
                <w:szCs w:val="24"/>
              </w:rPr>
            </w:pPr>
            <w:r>
              <w:rPr>
                <w:rFonts w:ascii="Arial" w:hAnsi="Arial" w:cs="Arial"/>
                <w:position w:val="2"/>
                <w:sz w:val="24"/>
                <w:szCs w:val="24"/>
              </w:rPr>
              <w:t xml:space="preserve">C3: </w:t>
            </w:r>
            <w:r w:rsidRPr="00780543">
              <w:rPr>
                <w:rFonts w:ascii="Arial" w:hAnsi="Arial" w:cs="Arial"/>
                <w:position w:val="2"/>
                <w:sz w:val="24"/>
                <w:szCs w:val="24"/>
              </w:rPr>
              <w:t xml:space="preserve">Better understanding among farmers, land managers and the public as to what different habitats </w:t>
            </w:r>
            <w:r w:rsidRPr="00780543">
              <w:rPr>
                <w:rFonts w:ascii="Arial" w:hAnsi="Arial" w:cs="Arial"/>
                <w:position w:val="2"/>
                <w:sz w:val="24"/>
                <w:szCs w:val="24"/>
              </w:rPr>
              <w:lastRenderedPageBreak/>
              <w:t>and land uses can deliver for carbon storage and reduced carbon emissions</w:t>
            </w:r>
          </w:p>
        </w:tc>
        <w:tc>
          <w:tcPr>
            <w:tcW w:w="9104" w:type="dxa"/>
          </w:tcPr>
          <w:p w14:paraId="7FEBE641" w14:textId="217FA405" w:rsidR="00A87F9E" w:rsidRPr="00780543" w:rsidRDefault="00A87F9E" w:rsidP="00F45E62">
            <w:pPr>
              <w:rPr>
                <w:rFonts w:ascii="Arial" w:hAnsi="Arial" w:cs="Arial"/>
                <w:sz w:val="24"/>
                <w:szCs w:val="24"/>
              </w:rPr>
            </w:pPr>
          </w:p>
        </w:tc>
      </w:tr>
      <w:tr w:rsidR="00A87F9E" w:rsidRPr="00780543" w14:paraId="538E8243" w14:textId="77777777" w:rsidTr="2A12AD3E">
        <w:trPr>
          <w:trHeight w:val="91"/>
        </w:trPr>
        <w:tc>
          <w:tcPr>
            <w:tcW w:w="1155" w:type="dxa"/>
            <w:vMerge/>
          </w:tcPr>
          <w:p w14:paraId="0A66062F" w14:textId="77777777" w:rsidR="00A87F9E" w:rsidRPr="009B0631" w:rsidRDefault="00A87F9E" w:rsidP="00F45E62">
            <w:pPr>
              <w:rPr>
                <w:rFonts w:ascii="Arial" w:hAnsi="Arial" w:cs="Arial"/>
                <w:b/>
                <w:bCs/>
                <w:sz w:val="24"/>
                <w:szCs w:val="24"/>
              </w:rPr>
            </w:pPr>
          </w:p>
        </w:tc>
        <w:tc>
          <w:tcPr>
            <w:tcW w:w="5901" w:type="dxa"/>
            <w:shd w:val="clear" w:color="auto" w:fill="E7E6E6" w:themeFill="background2"/>
          </w:tcPr>
          <w:p w14:paraId="0A41EDDB" w14:textId="77777777" w:rsidR="00A87F9E" w:rsidRDefault="00A87F9E" w:rsidP="00A87F9E">
            <w:pPr>
              <w:rPr>
                <w:rFonts w:ascii="Arial" w:hAnsi="Arial" w:cs="Arial"/>
                <w:color w:val="FF0000"/>
                <w:sz w:val="24"/>
                <w:szCs w:val="24"/>
              </w:rPr>
            </w:pPr>
            <w:r w:rsidRPr="00BA184A">
              <w:rPr>
                <w:rFonts w:ascii="Arial" w:hAnsi="Arial" w:cs="Arial"/>
                <w:color w:val="FF0000"/>
                <w:sz w:val="24"/>
                <w:szCs w:val="24"/>
              </w:rPr>
              <w:t>C4: The landscape is more resilient to climate change</w:t>
            </w:r>
          </w:p>
          <w:p w14:paraId="06585546" w14:textId="7552F85C" w:rsidR="008B490E" w:rsidRPr="00A87F9E" w:rsidRDefault="008B490E" w:rsidP="00A87F9E">
            <w:pPr>
              <w:rPr>
                <w:rFonts w:ascii="Arial" w:hAnsi="Arial" w:cs="Arial"/>
                <w:color w:val="FF0000"/>
                <w:sz w:val="24"/>
                <w:szCs w:val="24"/>
              </w:rPr>
            </w:pPr>
          </w:p>
        </w:tc>
        <w:tc>
          <w:tcPr>
            <w:tcW w:w="9104" w:type="dxa"/>
          </w:tcPr>
          <w:p w14:paraId="07CCB6D3" w14:textId="05576F5F" w:rsidR="00A87F9E" w:rsidRPr="00780543" w:rsidRDefault="00A87F9E" w:rsidP="00F45E62">
            <w:pPr>
              <w:rPr>
                <w:rFonts w:ascii="Arial" w:hAnsi="Arial" w:cs="Arial"/>
                <w:sz w:val="24"/>
                <w:szCs w:val="24"/>
              </w:rPr>
            </w:pPr>
          </w:p>
        </w:tc>
      </w:tr>
      <w:tr w:rsidR="00A87F9E" w:rsidRPr="00780543" w14:paraId="3514117E" w14:textId="77777777" w:rsidTr="2A12AD3E">
        <w:trPr>
          <w:trHeight w:val="91"/>
        </w:trPr>
        <w:tc>
          <w:tcPr>
            <w:tcW w:w="1155" w:type="dxa"/>
            <w:vMerge/>
          </w:tcPr>
          <w:p w14:paraId="44E3D0F0" w14:textId="77777777" w:rsidR="00A87F9E" w:rsidRPr="009B0631" w:rsidRDefault="00A87F9E" w:rsidP="00F45E62">
            <w:pPr>
              <w:rPr>
                <w:rFonts w:ascii="Arial" w:hAnsi="Arial" w:cs="Arial"/>
                <w:b/>
                <w:bCs/>
                <w:sz w:val="24"/>
                <w:szCs w:val="24"/>
              </w:rPr>
            </w:pPr>
          </w:p>
        </w:tc>
        <w:tc>
          <w:tcPr>
            <w:tcW w:w="5901" w:type="dxa"/>
            <w:shd w:val="clear" w:color="auto" w:fill="E7E6E6" w:themeFill="background2"/>
          </w:tcPr>
          <w:p w14:paraId="2FCF12F9" w14:textId="1D4F8F45" w:rsidR="00A87F9E" w:rsidRDefault="00A87F9E" w:rsidP="0041063C">
            <w:pPr>
              <w:rPr>
                <w:rFonts w:ascii="Arial" w:eastAsia="Arial" w:hAnsi="Arial" w:cs="Arial"/>
                <w:color w:val="FF0000"/>
                <w:sz w:val="24"/>
                <w:szCs w:val="24"/>
              </w:rPr>
            </w:pPr>
            <w:r w:rsidRPr="2A9AF7DB">
              <w:rPr>
                <w:rFonts w:ascii="Arial" w:eastAsia="Arial" w:hAnsi="Arial" w:cs="Arial"/>
                <w:color w:val="FF0000"/>
                <w:sz w:val="24"/>
                <w:szCs w:val="24"/>
              </w:rPr>
              <w:t>Enhanced outcome: Innovative/best practice management implemented, learning shared</w:t>
            </w:r>
          </w:p>
          <w:p w14:paraId="72D3630C" w14:textId="77777777" w:rsidR="00A87F9E" w:rsidRPr="00BA184A" w:rsidRDefault="00A87F9E" w:rsidP="0041063C">
            <w:pPr>
              <w:rPr>
                <w:rFonts w:ascii="Arial" w:hAnsi="Arial" w:cs="Arial"/>
                <w:color w:val="FF0000"/>
                <w:sz w:val="24"/>
                <w:szCs w:val="24"/>
              </w:rPr>
            </w:pPr>
          </w:p>
        </w:tc>
        <w:tc>
          <w:tcPr>
            <w:tcW w:w="9104" w:type="dxa"/>
          </w:tcPr>
          <w:p w14:paraId="328BB7B9" w14:textId="77777777" w:rsidR="00A87F9E" w:rsidRPr="00780543" w:rsidRDefault="00A87F9E" w:rsidP="00F45E62">
            <w:pPr>
              <w:rPr>
                <w:rFonts w:ascii="Arial" w:hAnsi="Arial" w:cs="Arial"/>
                <w:sz w:val="24"/>
                <w:szCs w:val="24"/>
              </w:rPr>
            </w:pPr>
          </w:p>
        </w:tc>
      </w:tr>
      <w:tr w:rsidR="00A87F9E" w:rsidRPr="00780543" w14:paraId="1132E141" w14:textId="77777777" w:rsidTr="2A12AD3E">
        <w:trPr>
          <w:trHeight w:val="91"/>
        </w:trPr>
        <w:tc>
          <w:tcPr>
            <w:tcW w:w="1155" w:type="dxa"/>
            <w:vMerge/>
          </w:tcPr>
          <w:p w14:paraId="4F563BFB" w14:textId="77777777" w:rsidR="00A87F9E" w:rsidRPr="009B0631" w:rsidRDefault="00A87F9E" w:rsidP="00F45E62">
            <w:pPr>
              <w:rPr>
                <w:rFonts w:ascii="Arial" w:hAnsi="Arial" w:cs="Arial"/>
                <w:b/>
                <w:bCs/>
                <w:sz w:val="24"/>
                <w:szCs w:val="24"/>
              </w:rPr>
            </w:pPr>
          </w:p>
        </w:tc>
        <w:tc>
          <w:tcPr>
            <w:tcW w:w="5901" w:type="dxa"/>
            <w:shd w:val="clear" w:color="auto" w:fill="E7E6E6" w:themeFill="background2"/>
          </w:tcPr>
          <w:p w14:paraId="5C1314FF" w14:textId="10380A35" w:rsidR="00A87F9E" w:rsidRDefault="00A87F9E" w:rsidP="00A87F9E">
            <w:pPr>
              <w:rPr>
                <w:rFonts w:ascii="Arial" w:eastAsia="Arial" w:hAnsi="Arial" w:cs="Arial"/>
                <w:color w:val="FF0000"/>
                <w:sz w:val="24"/>
                <w:szCs w:val="24"/>
              </w:rPr>
            </w:pPr>
            <w:r w:rsidRPr="2A9AF7DB">
              <w:rPr>
                <w:rFonts w:ascii="Arial" w:eastAsia="Arial" w:hAnsi="Arial" w:cs="Arial"/>
                <w:color w:val="FF0000"/>
                <w:sz w:val="24"/>
                <w:szCs w:val="24"/>
              </w:rPr>
              <w:t>Enhanced outcome: Tree plant</w:t>
            </w:r>
            <w:r>
              <w:rPr>
                <w:rFonts w:ascii="Arial" w:eastAsia="Arial" w:hAnsi="Arial" w:cs="Arial"/>
                <w:color w:val="FF0000"/>
                <w:sz w:val="24"/>
                <w:szCs w:val="24"/>
              </w:rPr>
              <w:t>ed</w:t>
            </w:r>
            <w:r w:rsidRPr="2A9AF7DB">
              <w:rPr>
                <w:rFonts w:ascii="Arial" w:eastAsia="Arial" w:hAnsi="Arial" w:cs="Arial"/>
                <w:color w:val="FF0000"/>
                <w:sz w:val="24"/>
                <w:szCs w:val="24"/>
              </w:rPr>
              <w:t xml:space="preserve">. Note, applicants </w:t>
            </w:r>
            <w:r>
              <w:rPr>
                <w:rFonts w:ascii="Arial" w:eastAsia="Arial" w:hAnsi="Arial" w:cs="Arial"/>
                <w:color w:val="FF0000"/>
                <w:sz w:val="24"/>
                <w:szCs w:val="24"/>
              </w:rPr>
              <w:t>may</w:t>
            </w:r>
            <w:r w:rsidRPr="2A9AF7DB">
              <w:rPr>
                <w:rFonts w:ascii="Arial" w:eastAsia="Arial" w:hAnsi="Arial" w:cs="Arial"/>
                <w:color w:val="FF0000"/>
                <w:sz w:val="24"/>
                <w:szCs w:val="24"/>
              </w:rPr>
              <w:t xml:space="preserve"> be directed to other schemes, as applicable.</w:t>
            </w:r>
          </w:p>
          <w:p w14:paraId="3A47DCA8" w14:textId="77777777" w:rsidR="00A87F9E" w:rsidRPr="2A9AF7DB" w:rsidRDefault="00A87F9E" w:rsidP="0041063C">
            <w:pPr>
              <w:rPr>
                <w:rFonts w:ascii="Arial" w:eastAsia="Arial" w:hAnsi="Arial" w:cs="Arial"/>
                <w:color w:val="FF0000"/>
                <w:sz w:val="24"/>
                <w:szCs w:val="24"/>
              </w:rPr>
            </w:pPr>
          </w:p>
        </w:tc>
        <w:tc>
          <w:tcPr>
            <w:tcW w:w="9104" w:type="dxa"/>
          </w:tcPr>
          <w:p w14:paraId="71E8F604" w14:textId="77777777" w:rsidR="00A87F9E" w:rsidRPr="00780543" w:rsidRDefault="00A87F9E"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C70A83" w:rsidRDefault="00CA0ABA" w:rsidP="0062742A">
            <w:pPr>
              <w:rPr>
                <w:rFonts w:ascii="Arial" w:hAnsi="Arial" w:cs="Arial"/>
                <w:color w:val="FF0000"/>
                <w:sz w:val="24"/>
                <w:szCs w:val="24"/>
              </w:rPr>
            </w:pPr>
            <w:r w:rsidRPr="004528F5">
              <w:rPr>
                <w:rFonts w:ascii="Arial" w:hAnsi="Arial" w:cs="Arial"/>
                <w:b/>
                <w:bCs/>
                <w:sz w:val="24"/>
                <w:szCs w:val="24"/>
              </w:rPr>
              <w:t xml:space="preserve">Nature </w:t>
            </w:r>
          </w:p>
        </w:tc>
        <w:tc>
          <w:tcPr>
            <w:tcW w:w="5901" w:type="dxa"/>
            <w:shd w:val="clear" w:color="auto" w:fill="E7E6E6" w:themeFill="background2"/>
          </w:tcPr>
          <w:p w14:paraId="781481B0" w14:textId="097D41A6" w:rsidR="00CA0ABA" w:rsidRPr="00BA184A" w:rsidRDefault="000871C4" w:rsidP="0062742A">
            <w:pPr>
              <w:rPr>
                <w:rFonts w:ascii="Arial" w:hAnsi="Arial" w:cs="Arial"/>
                <w:color w:val="FF0000"/>
                <w:sz w:val="24"/>
                <w:szCs w:val="24"/>
              </w:rPr>
            </w:pPr>
            <w:r w:rsidRPr="00BA184A">
              <w:rPr>
                <w:rFonts w:ascii="Arial" w:hAnsi="Arial" w:cs="Arial"/>
                <w:color w:val="FF0000"/>
                <w:sz w:val="24"/>
                <w:szCs w:val="24"/>
              </w:rPr>
              <w:t xml:space="preserve">N1: </w:t>
            </w:r>
            <w:r w:rsidR="00CA0ABA" w:rsidRPr="00BA184A">
              <w:rPr>
                <w:rFonts w:ascii="Arial" w:hAnsi="Arial" w:cs="Arial"/>
                <w:color w:val="FF0000"/>
                <w:sz w:val="24"/>
                <w:szCs w:val="24"/>
              </w:rPr>
              <w:t>There is a greater area of wildlife rich habitat</w:t>
            </w:r>
          </w:p>
          <w:p w14:paraId="7A99F31F" w14:textId="3705E44F" w:rsidR="00CA0ABA" w:rsidRPr="00BA184A" w:rsidRDefault="00CA0ABA" w:rsidP="0062742A">
            <w:pPr>
              <w:rPr>
                <w:rFonts w:ascii="Arial" w:hAnsi="Arial" w:cs="Arial"/>
                <w:color w:val="FF0000"/>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Pr="00BA184A" w:rsidRDefault="000871C4" w:rsidP="0062742A">
            <w:pPr>
              <w:rPr>
                <w:rFonts w:ascii="Arial" w:hAnsi="Arial" w:cs="Arial"/>
                <w:color w:val="FF0000"/>
                <w:sz w:val="24"/>
                <w:szCs w:val="24"/>
              </w:rPr>
            </w:pPr>
            <w:r w:rsidRPr="00BA184A">
              <w:rPr>
                <w:rFonts w:ascii="Arial" w:hAnsi="Arial" w:cs="Arial"/>
                <w:color w:val="FF0000"/>
                <w:sz w:val="24"/>
                <w:szCs w:val="24"/>
              </w:rPr>
              <w:t xml:space="preserve">N2: </w:t>
            </w:r>
            <w:r w:rsidR="00CA0ABA" w:rsidRPr="00BA184A">
              <w:rPr>
                <w:rFonts w:ascii="Arial" w:hAnsi="Arial" w:cs="Arial"/>
                <w:color w:val="FF0000"/>
                <w:sz w:val="24"/>
                <w:szCs w:val="24"/>
              </w:rPr>
              <w:t>There is greater connectivity between habitats</w:t>
            </w:r>
          </w:p>
          <w:p w14:paraId="7FE2FB9D" w14:textId="45C038B8" w:rsidR="00CA0ABA" w:rsidRPr="00BA184A" w:rsidRDefault="00CA0ABA" w:rsidP="0062742A">
            <w:pPr>
              <w:rPr>
                <w:rFonts w:ascii="Arial" w:hAnsi="Arial" w:cs="Arial"/>
                <w:color w:val="FF0000"/>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Pr="00BA184A" w:rsidRDefault="000871C4" w:rsidP="006476FB">
            <w:pPr>
              <w:rPr>
                <w:rFonts w:ascii="Arial" w:hAnsi="Arial" w:cs="Arial"/>
                <w:color w:val="FF0000"/>
                <w:sz w:val="24"/>
                <w:szCs w:val="24"/>
              </w:rPr>
            </w:pPr>
            <w:r w:rsidRPr="00BA184A">
              <w:rPr>
                <w:rFonts w:ascii="Arial" w:hAnsi="Arial" w:cs="Arial"/>
                <w:color w:val="FF0000"/>
                <w:sz w:val="24"/>
                <w:szCs w:val="24"/>
              </w:rPr>
              <w:t xml:space="preserve">N3: </w:t>
            </w:r>
            <w:r w:rsidR="00CA0ABA" w:rsidRPr="00BA184A">
              <w:rPr>
                <w:rFonts w:ascii="Arial" w:hAnsi="Arial" w:cs="Arial"/>
                <w:color w:val="FF0000"/>
                <w:sz w:val="24"/>
                <w:szCs w:val="24"/>
              </w:rPr>
              <w:t>Existing habitat is better managed</w:t>
            </w:r>
            <w:r w:rsidR="00C5470C" w:rsidRPr="00BA184A">
              <w:rPr>
                <w:rFonts w:ascii="Arial" w:hAnsi="Arial" w:cs="Arial"/>
                <w:color w:val="FF0000"/>
                <w:sz w:val="24"/>
                <w:szCs w:val="24"/>
              </w:rPr>
              <w:t xml:space="preserve"> for biodiversity</w:t>
            </w:r>
          </w:p>
          <w:p w14:paraId="761557EA" w14:textId="6E89BA96" w:rsidR="00CA0ABA" w:rsidRPr="00BA184A" w:rsidRDefault="00CA0ABA" w:rsidP="006476FB">
            <w:pPr>
              <w:rPr>
                <w:rFonts w:ascii="Arial" w:hAnsi="Arial" w:cs="Arial"/>
                <w:color w:val="FF0000"/>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8B490E">
        <w:trPr>
          <w:trHeight w:val="604"/>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Pr="00BA184A" w:rsidRDefault="000871C4" w:rsidP="0062742A">
            <w:pPr>
              <w:rPr>
                <w:rFonts w:ascii="Arial" w:hAnsi="Arial" w:cs="Arial"/>
                <w:color w:val="FF0000"/>
                <w:sz w:val="24"/>
                <w:szCs w:val="24"/>
              </w:rPr>
            </w:pPr>
            <w:r w:rsidRPr="00BA184A">
              <w:rPr>
                <w:rFonts w:ascii="Arial" w:hAnsi="Arial" w:cs="Arial"/>
                <w:color w:val="FF0000"/>
                <w:sz w:val="24"/>
                <w:szCs w:val="24"/>
              </w:rPr>
              <w:t xml:space="preserve">N4: </w:t>
            </w:r>
            <w:r w:rsidR="00CA0ABA" w:rsidRPr="00BA184A">
              <w:rPr>
                <w:rFonts w:ascii="Arial" w:hAnsi="Arial" w:cs="Arial"/>
                <w:color w:val="FF0000"/>
                <w:sz w:val="24"/>
                <w:szCs w:val="24"/>
              </w:rPr>
              <w:t>There is an increase in biodiversity</w:t>
            </w:r>
          </w:p>
          <w:p w14:paraId="07787438" w14:textId="5B968B43" w:rsidR="00764B23" w:rsidRPr="00764B23" w:rsidRDefault="00764B23" w:rsidP="000D0773">
            <w:pPr>
              <w:rPr>
                <w:rFonts w:ascii="Arial" w:hAnsi="Arial" w:cs="Arial"/>
                <w:color w:val="FF0000"/>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5008C2" w:rsidRPr="00780543" w14:paraId="62997C6A" w14:textId="77777777" w:rsidTr="005025EE">
        <w:trPr>
          <w:trHeight w:val="832"/>
        </w:trPr>
        <w:tc>
          <w:tcPr>
            <w:tcW w:w="1155" w:type="dxa"/>
            <w:shd w:val="clear" w:color="auto" w:fill="E7E6E6" w:themeFill="background2"/>
          </w:tcPr>
          <w:p w14:paraId="14FBF706" w14:textId="77777777" w:rsidR="005008C2" w:rsidRPr="009B0631" w:rsidRDefault="005008C2" w:rsidP="0062742A">
            <w:pPr>
              <w:rPr>
                <w:rFonts w:ascii="Arial" w:hAnsi="Arial" w:cs="Arial"/>
                <w:b/>
                <w:bCs/>
                <w:sz w:val="24"/>
                <w:szCs w:val="24"/>
              </w:rPr>
            </w:pPr>
          </w:p>
        </w:tc>
        <w:tc>
          <w:tcPr>
            <w:tcW w:w="5901" w:type="dxa"/>
            <w:shd w:val="clear" w:color="auto" w:fill="E7E6E6" w:themeFill="background2"/>
          </w:tcPr>
          <w:p w14:paraId="3F06038C" w14:textId="50EC5950" w:rsidR="000D0773" w:rsidRPr="008B490E" w:rsidRDefault="000D0773" w:rsidP="000D0773">
            <w:pPr>
              <w:rPr>
                <w:rFonts w:ascii="Arial" w:eastAsia="Arial" w:hAnsi="Arial" w:cs="Arial"/>
                <w:color w:val="FF0000"/>
                <w:sz w:val="24"/>
                <w:szCs w:val="24"/>
              </w:rPr>
            </w:pPr>
            <w:r w:rsidRPr="008B490E">
              <w:rPr>
                <w:rFonts w:ascii="Arial" w:eastAsia="Arial" w:hAnsi="Arial" w:cs="Arial"/>
                <w:color w:val="FF0000"/>
                <w:sz w:val="24"/>
                <w:szCs w:val="24"/>
              </w:rPr>
              <w:t>Enhanced outcome: Contributes to improvements of designated ecological protected sites</w:t>
            </w:r>
          </w:p>
          <w:p w14:paraId="21406AD6" w14:textId="77777777" w:rsidR="005008C2" w:rsidRPr="008B490E" w:rsidRDefault="005008C2" w:rsidP="0062742A">
            <w:pPr>
              <w:rPr>
                <w:rFonts w:ascii="Arial" w:eastAsia="Arial" w:hAnsi="Arial" w:cs="Arial"/>
                <w:color w:val="FF0000"/>
                <w:sz w:val="24"/>
                <w:szCs w:val="24"/>
              </w:rPr>
            </w:pPr>
          </w:p>
        </w:tc>
        <w:tc>
          <w:tcPr>
            <w:tcW w:w="9104" w:type="dxa"/>
          </w:tcPr>
          <w:p w14:paraId="3F4F5C6C" w14:textId="77777777" w:rsidR="005008C2" w:rsidRPr="00780543" w:rsidRDefault="005008C2" w:rsidP="0062742A">
            <w:pPr>
              <w:rPr>
                <w:rFonts w:ascii="Arial" w:hAnsi="Arial" w:cs="Arial"/>
                <w:sz w:val="24"/>
                <w:szCs w:val="24"/>
              </w:rPr>
            </w:pPr>
          </w:p>
        </w:tc>
      </w:tr>
      <w:tr w:rsidR="005008C2" w:rsidRPr="00780543" w14:paraId="5B29FA85" w14:textId="77777777" w:rsidTr="005025EE">
        <w:trPr>
          <w:trHeight w:val="832"/>
        </w:trPr>
        <w:tc>
          <w:tcPr>
            <w:tcW w:w="1155" w:type="dxa"/>
            <w:shd w:val="clear" w:color="auto" w:fill="E7E6E6" w:themeFill="background2"/>
          </w:tcPr>
          <w:p w14:paraId="3546DEE7" w14:textId="77777777" w:rsidR="005008C2" w:rsidRPr="009B0631" w:rsidRDefault="005008C2" w:rsidP="0062742A">
            <w:pPr>
              <w:rPr>
                <w:rFonts w:ascii="Arial" w:hAnsi="Arial" w:cs="Arial"/>
                <w:b/>
                <w:bCs/>
                <w:sz w:val="24"/>
                <w:szCs w:val="24"/>
              </w:rPr>
            </w:pPr>
          </w:p>
        </w:tc>
        <w:tc>
          <w:tcPr>
            <w:tcW w:w="5901" w:type="dxa"/>
            <w:shd w:val="clear" w:color="auto" w:fill="E7E6E6" w:themeFill="background2"/>
          </w:tcPr>
          <w:p w14:paraId="5E0290F3" w14:textId="162B2589" w:rsidR="000D0773" w:rsidRPr="008B490E" w:rsidRDefault="000D0773" w:rsidP="000D0773">
            <w:pPr>
              <w:rPr>
                <w:rFonts w:ascii="Arial" w:eastAsia="Arial" w:hAnsi="Arial" w:cs="Arial"/>
                <w:color w:val="FF0000"/>
                <w:sz w:val="24"/>
                <w:szCs w:val="24"/>
              </w:rPr>
            </w:pPr>
            <w:r w:rsidRPr="008B490E">
              <w:rPr>
                <w:rFonts w:ascii="Arial" w:eastAsia="Arial" w:hAnsi="Arial" w:cs="Arial"/>
                <w:color w:val="FF0000"/>
                <w:sz w:val="24"/>
                <w:szCs w:val="24"/>
              </w:rPr>
              <w:t>Enhanced outcome: Benefits Tamar Valley National Landscape Special Species</w:t>
            </w:r>
          </w:p>
          <w:p w14:paraId="7AE20913" w14:textId="77777777" w:rsidR="005008C2" w:rsidRPr="008B490E" w:rsidRDefault="005008C2" w:rsidP="000D0773">
            <w:pPr>
              <w:rPr>
                <w:rFonts w:ascii="Arial" w:eastAsia="Arial" w:hAnsi="Arial" w:cs="Arial"/>
                <w:color w:val="FF0000"/>
                <w:sz w:val="24"/>
                <w:szCs w:val="24"/>
              </w:rPr>
            </w:pPr>
          </w:p>
        </w:tc>
        <w:tc>
          <w:tcPr>
            <w:tcW w:w="9104" w:type="dxa"/>
          </w:tcPr>
          <w:p w14:paraId="4C8310D8" w14:textId="77777777" w:rsidR="005008C2" w:rsidRPr="00780543" w:rsidRDefault="005008C2" w:rsidP="0062742A">
            <w:pPr>
              <w:rPr>
                <w:rFonts w:ascii="Arial" w:hAnsi="Arial" w:cs="Arial"/>
                <w:sz w:val="24"/>
                <w:szCs w:val="24"/>
              </w:rPr>
            </w:pPr>
          </w:p>
        </w:tc>
      </w:tr>
      <w:tr w:rsidR="005008C2" w:rsidRPr="00780543" w14:paraId="4CC4F43E" w14:textId="77777777" w:rsidTr="005025EE">
        <w:trPr>
          <w:trHeight w:val="832"/>
        </w:trPr>
        <w:tc>
          <w:tcPr>
            <w:tcW w:w="1155" w:type="dxa"/>
            <w:shd w:val="clear" w:color="auto" w:fill="E7E6E6" w:themeFill="background2"/>
          </w:tcPr>
          <w:p w14:paraId="747CA82A" w14:textId="77777777" w:rsidR="005008C2" w:rsidRPr="009B0631" w:rsidRDefault="005008C2" w:rsidP="0062742A">
            <w:pPr>
              <w:rPr>
                <w:rFonts w:ascii="Arial" w:hAnsi="Arial" w:cs="Arial"/>
                <w:b/>
                <w:bCs/>
                <w:sz w:val="24"/>
                <w:szCs w:val="24"/>
              </w:rPr>
            </w:pPr>
          </w:p>
        </w:tc>
        <w:tc>
          <w:tcPr>
            <w:tcW w:w="5901" w:type="dxa"/>
            <w:shd w:val="clear" w:color="auto" w:fill="E7E6E6" w:themeFill="background2"/>
          </w:tcPr>
          <w:p w14:paraId="7C6909B7" w14:textId="104BB996" w:rsidR="000D0773" w:rsidRPr="008B490E" w:rsidRDefault="000D0773" w:rsidP="000D0773">
            <w:pPr>
              <w:rPr>
                <w:rFonts w:ascii="Arial" w:eastAsia="Arial" w:hAnsi="Arial" w:cs="Arial"/>
                <w:color w:val="FF0000"/>
                <w:sz w:val="24"/>
                <w:szCs w:val="24"/>
              </w:rPr>
            </w:pPr>
            <w:r w:rsidRPr="008B490E">
              <w:rPr>
                <w:rFonts w:ascii="Arial" w:eastAsia="Arial" w:hAnsi="Arial" w:cs="Arial"/>
                <w:color w:val="FF0000"/>
                <w:sz w:val="24"/>
                <w:szCs w:val="24"/>
              </w:rPr>
              <w:t>Enhanced outcome: Wetland habitat created and/or improved</w:t>
            </w:r>
          </w:p>
          <w:p w14:paraId="6D4C4A04" w14:textId="77777777" w:rsidR="005008C2" w:rsidRPr="008B490E" w:rsidRDefault="005008C2" w:rsidP="0062742A">
            <w:pPr>
              <w:rPr>
                <w:rFonts w:ascii="Arial" w:eastAsia="Arial" w:hAnsi="Arial" w:cs="Arial"/>
                <w:color w:val="FF0000"/>
                <w:sz w:val="24"/>
                <w:szCs w:val="24"/>
              </w:rPr>
            </w:pPr>
          </w:p>
        </w:tc>
        <w:tc>
          <w:tcPr>
            <w:tcW w:w="9104" w:type="dxa"/>
          </w:tcPr>
          <w:p w14:paraId="22C077E9" w14:textId="77777777" w:rsidR="005008C2" w:rsidRPr="00780543" w:rsidRDefault="005008C2" w:rsidP="0062742A">
            <w:pPr>
              <w:rPr>
                <w:rFonts w:ascii="Arial" w:hAnsi="Arial" w:cs="Arial"/>
                <w:sz w:val="24"/>
                <w:szCs w:val="24"/>
              </w:rPr>
            </w:pPr>
          </w:p>
        </w:tc>
      </w:tr>
      <w:tr w:rsidR="005008C2" w:rsidRPr="00780543" w14:paraId="7B3595BB" w14:textId="77777777" w:rsidTr="005025EE">
        <w:trPr>
          <w:trHeight w:val="832"/>
        </w:trPr>
        <w:tc>
          <w:tcPr>
            <w:tcW w:w="1155" w:type="dxa"/>
            <w:shd w:val="clear" w:color="auto" w:fill="E7E6E6" w:themeFill="background2"/>
          </w:tcPr>
          <w:p w14:paraId="3ADADD1E" w14:textId="77777777" w:rsidR="005008C2" w:rsidRPr="009B0631" w:rsidRDefault="005008C2" w:rsidP="0062742A">
            <w:pPr>
              <w:rPr>
                <w:rFonts w:ascii="Arial" w:hAnsi="Arial" w:cs="Arial"/>
                <w:b/>
                <w:bCs/>
                <w:sz w:val="24"/>
                <w:szCs w:val="24"/>
              </w:rPr>
            </w:pPr>
          </w:p>
        </w:tc>
        <w:tc>
          <w:tcPr>
            <w:tcW w:w="5901" w:type="dxa"/>
            <w:shd w:val="clear" w:color="auto" w:fill="E7E6E6" w:themeFill="background2"/>
          </w:tcPr>
          <w:p w14:paraId="7961A5A1" w14:textId="441B678A" w:rsidR="005008C2" w:rsidRPr="008B490E" w:rsidRDefault="000D0773" w:rsidP="0062742A">
            <w:pPr>
              <w:rPr>
                <w:rFonts w:ascii="Arial" w:eastAsia="Arial" w:hAnsi="Arial" w:cs="Arial"/>
                <w:color w:val="FF0000"/>
                <w:sz w:val="24"/>
                <w:szCs w:val="24"/>
              </w:rPr>
            </w:pPr>
            <w:r w:rsidRPr="008B490E">
              <w:rPr>
                <w:rFonts w:ascii="Arial" w:eastAsia="Arial" w:hAnsi="Arial" w:cs="Arial"/>
                <w:color w:val="FF0000"/>
                <w:sz w:val="24"/>
                <w:szCs w:val="24"/>
              </w:rPr>
              <w:t>Enhanced outcome: Woodland sensitively managed</w:t>
            </w:r>
          </w:p>
        </w:tc>
        <w:tc>
          <w:tcPr>
            <w:tcW w:w="9104" w:type="dxa"/>
          </w:tcPr>
          <w:p w14:paraId="321C1A9C" w14:textId="77777777" w:rsidR="005008C2" w:rsidRPr="00780543" w:rsidRDefault="005008C2"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Pr="00BA184A" w:rsidRDefault="000871C4" w:rsidP="0062742A">
            <w:pPr>
              <w:rPr>
                <w:rFonts w:ascii="Arial" w:hAnsi="Arial" w:cs="Arial"/>
                <w:color w:val="FF0000"/>
                <w:sz w:val="24"/>
                <w:szCs w:val="24"/>
              </w:rPr>
            </w:pPr>
            <w:r w:rsidRPr="00BA184A">
              <w:rPr>
                <w:rFonts w:ascii="Arial" w:hAnsi="Arial" w:cs="Arial"/>
                <w:color w:val="FF0000"/>
                <w:sz w:val="24"/>
                <w:szCs w:val="24"/>
              </w:rPr>
              <w:t xml:space="preserve">PE1: </w:t>
            </w:r>
            <w:r w:rsidR="00CA0ABA" w:rsidRPr="00BA184A">
              <w:rPr>
                <w:rFonts w:ascii="Arial" w:hAnsi="Arial" w:cs="Arial"/>
                <w:color w:val="FF0000"/>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Pr="004528F5" w:rsidRDefault="000871C4" w:rsidP="0062742A">
            <w:pPr>
              <w:rPr>
                <w:rFonts w:ascii="Arial" w:hAnsi="Arial" w:cs="Arial"/>
                <w:color w:val="FF0000"/>
                <w:sz w:val="24"/>
                <w:szCs w:val="24"/>
              </w:rPr>
            </w:pPr>
            <w:r w:rsidRPr="004528F5">
              <w:rPr>
                <w:rFonts w:ascii="Arial" w:hAnsi="Arial" w:cs="Arial"/>
                <w:color w:val="FF0000"/>
                <w:sz w:val="24"/>
                <w:szCs w:val="24"/>
              </w:rPr>
              <w:t xml:space="preserve">PL1: </w:t>
            </w:r>
            <w:r w:rsidR="00CA0ABA" w:rsidRPr="004528F5">
              <w:rPr>
                <w:rFonts w:ascii="Arial" w:hAnsi="Arial" w:cs="Arial"/>
                <w:color w:val="FF0000"/>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70"/>
        <w:gridCol w:w="1418"/>
        <w:gridCol w:w="1559"/>
        <w:gridCol w:w="200"/>
        <w:gridCol w:w="236"/>
        <w:gridCol w:w="1123"/>
        <w:gridCol w:w="1048"/>
        <w:gridCol w:w="1504"/>
      </w:tblGrid>
      <w:tr w:rsidR="00944DD2" w14:paraId="1264616B" w14:textId="77777777" w:rsidTr="005A081B">
        <w:tc>
          <w:tcPr>
            <w:tcW w:w="11058" w:type="dxa"/>
            <w:gridSpan w:val="8"/>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005A081B">
        <w:tc>
          <w:tcPr>
            <w:tcW w:w="11058" w:type="dxa"/>
            <w:gridSpan w:val="8"/>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005A081B">
        <w:trPr>
          <w:trHeight w:val="3294"/>
        </w:trPr>
        <w:tc>
          <w:tcPr>
            <w:tcW w:w="11058" w:type="dxa"/>
            <w:gridSpan w:val="8"/>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005A081B">
        <w:trPr>
          <w:trHeight w:val="489"/>
        </w:trPr>
        <w:tc>
          <w:tcPr>
            <w:tcW w:w="11058" w:type="dxa"/>
            <w:gridSpan w:val="8"/>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005A081B">
        <w:trPr>
          <w:trHeight w:val="1909"/>
        </w:trPr>
        <w:tc>
          <w:tcPr>
            <w:tcW w:w="11058" w:type="dxa"/>
            <w:gridSpan w:val="8"/>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005A081B">
        <w:tc>
          <w:tcPr>
            <w:tcW w:w="11058" w:type="dxa"/>
            <w:gridSpan w:val="8"/>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005A081B">
        <w:tc>
          <w:tcPr>
            <w:tcW w:w="11058" w:type="dxa"/>
            <w:gridSpan w:val="8"/>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005A081B">
        <w:tc>
          <w:tcPr>
            <w:tcW w:w="5388" w:type="dxa"/>
            <w:gridSpan w:val="2"/>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759" w:type="dxa"/>
            <w:gridSpan w:val="2"/>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236" w:type="dxa"/>
          </w:tcPr>
          <w:p w14:paraId="0DF349C3" w14:textId="77777777" w:rsidR="00C92B08" w:rsidRDefault="00C92B08" w:rsidP="00E8793D">
            <w:pPr>
              <w:rPr>
                <w:rFonts w:ascii="Arial" w:hAnsi="Arial" w:cs="Arial"/>
                <w:sz w:val="24"/>
                <w:szCs w:val="24"/>
              </w:rPr>
            </w:pPr>
          </w:p>
        </w:tc>
        <w:tc>
          <w:tcPr>
            <w:tcW w:w="2171" w:type="dxa"/>
            <w:gridSpan w:val="2"/>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504" w:type="dxa"/>
          </w:tcPr>
          <w:p w14:paraId="3C83E83C" w14:textId="77777777" w:rsidR="00C92B08" w:rsidRDefault="00C92B08" w:rsidP="00E8793D">
            <w:pPr>
              <w:rPr>
                <w:rFonts w:ascii="Arial" w:hAnsi="Arial" w:cs="Arial"/>
                <w:sz w:val="24"/>
                <w:szCs w:val="24"/>
              </w:rPr>
            </w:pPr>
          </w:p>
        </w:tc>
      </w:tr>
      <w:tr w:rsidR="00C92B08" w14:paraId="15B4080D" w14:textId="77777777" w:rsidTr="005A081B">
        <w:tc>
          <w:tcPr>
            <w:tcW w:w="5388" w:type="dxa"/>
            <w:gridSpan w:val="2"/>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5670" w:type="dxa"/>
            <w:gridSpan w:val="6"/>
          </w:tcPr>
          <w:p w14:paraId="01BB9E49" w14:textId="77777777" w:rsidR="00C92B08" w:rsidRDefault="00C92B08" w:rsidP="00E8793D">
            <w:pPr>
              <w:rPr>
                <w:rFonts w:ascii="Arial" w:hAnsi="Arial" w:cs="Arial"/>
                <w:sz w:val="24"/>
                <w:szCs w:val="24"/>
              </w:rPr>
            </w:pPr>
          </w:p>
        </w:tc>
      </w:tr>
      <w:tr w:rsidR="00944DD2" w14:paraId="12BF2B86" w14:textId="77777777" w:rsidTr="005A081B">
        <w:tc>
          <w:tcPr>
            <w:tcW w:w="11058" w:type="dxa"/>
            <w:gridSpan w:val="8"/>
            <w:shd w:val="clear" w:color="auto" w:fill="E7E6E6" w:themeFill="background2"/>
          </w:tcPr>
          <w:p w14:paraId="1E06BC91" w14:textId="4EF90D52" w:rsidR="00944DD2" w:rsidRDefault="00944DD2"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944DD2" w:rsidRDefault="00944DD2" w:rsidP="000151F8">
            <w:pPr>
              <w:rPr>
                <w:rFonts w:ascii="Arial" w:hAnsi="Arial" w:cs="Arial"/>
                <w:b/>
                <w:bCs/>
                <w:sz w:val="24"/>
                <w:szCs w:val="24"/>
              </w:rPr>
            </w:pPr>
          </w:p>
          <w:p w14:paraId="17C61E16" w14:textId="3BA20BC2" w:rsidR="00944DD2" w:rsidRDefault="51E75411" w:rsidP="00944DD2">
            <w:pPr>
              <w:rPr>
                <w:rFonts w:ascii="Arial" w:hAnsi="Arial" w:cs="Arial"/>
                <w:sz w:val="24"/>
                <w:szCs w:val="24"/>
              </w:rPr>
            </w:pPr>
            <w:r w:rsidRPr="0B3EBF29">
              <w:rPr>
                <w:rFonts w:ascii="Arial" w:hAnsi="Arial" w:cs="Arial"/>
                <w:sz w:val="24"/>
                <w:szCs w:val="24"/>
              </w:rPr>
              <w:t xml:space="preserve">You must ensure you complete Annex A </w:t>
            </w:r>
            <w:r w:rsidR="1CF808DA" w:rsidRPr="0B3EBF29">
              <w:rPr>
                <w:rFonts w:ascii="Arial" w:hAnsi="Arial" w:cs="Arial"/>
                <w:sz w:val="24"/>
                <w:szCs w:val="24"/>
              </w:rPr>
              <w:t>to provide a full account of your costs</w:t>
            </w:r>
            <w:r w:rsidRPr="0B3EBF29">
              <w:rPr>
                <w:rFonts w:ascii="Arial" w:hAnsi="Arial" w:cs="Arial"/>
                <w:sz w:val="24"/>
                <w:szCs w:val="24"/>
              </w:rPr>
              <w:t xml:space="preserve"> to accompany your application. </w:t>
            </w:r>
          </w:p>
          <w:p w14:paraId="3786514C" w14:textId="5B97A2CA" w:rsidR="0B3EBF29" w:rsidRDefault="0B3EBF29" w:rsidP="0B3EBF29">
            <w:pPr>
              <w:rPr>
                <w:rFonts w:ascii="Arial" w:hAnsi="Arial" w:cs="Arial"/>
                <w:sz w:val="24"/>
                <w:szCs w:val="24"/>
              </w:rPr>
            </w:pPr>
          </w:p>
          <w:p w14:paraId="4D44BF68" w14:textId="32150BB9" w:rsidR="00805432" w:rsidRDefault="00805432"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944DD2" w:rsidRPr="00944DD2" w:rsidRDefault="00944DD2" w:rsidP="00944DD2">
            <w:pPr>
              <w:rPr>
                <w:rFonts w:ascii="Arial" w:hAnsi="Arial" w:cs="Arial"/>
                <w:b/>
                <w:bCs/>
                <w:sz w:val="24"/>
                <w:szCs w:val="24"/>
              </w:rPr>
            </w:pPr>
          </w:p>
        </w:tc>
      </w:tr>
      <w:tr w:rsidR="00FA1505" w14:paraId="7633F1D6" w14:textId="77777777" w:rsidTr="005A081B">
        <w:tc>
          <w:tcPr>
            <w:tcW w:w="3970" w:type="dxa"/>
            <w:shd w:val="clear" w:color="auto" w:fill="E7E6E6" w:themeFill="background2"/>
          </w:tcPr>
          <w:p w14:paraId="0B258EA3" w14:textId="77777777" w:rsidR="00FA1505" w:rsidRPr="00B53505" w:rsidRDefault="00FA1505"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FA1505" w:rsidRPr="00944DD2" w:rsidRDefault="00FA1505" w:rsidP="000151F8">
            <w:pPr>
              <w:rPr>
                <w:rFonts w:ascii="Arial" w:hAnsi="Arial" w:cs="Arial"/>
                <w:b/>
                <w:bCs/>
                <w:sz w:val="24"/>
                <w:szCs w:val="24"/>
              </w:rPr>
            </w:pPr>
          </w:p>
        </w:tc>
        <w:tc>
          <w:tcPr>
            <w:tcW w:w="1418" w:type="dxa"/>
            <w:shd w:val="clear" w:color="auto" w:fill="F2F2F2" w:themeFill="background1" w:themeFillShade="F2"/>
          </w:tcPr>
          <w:p w14:paraId="4EE6B293" w14:textId="1E02DD3A" w:rsidR="00FA1505" w:rsidRPr="00944DD2" w:rsidRDefault="00FA1505" w:rsidP="000151F8">
            <w:pPr>
              <w:rPr>
                <w:rFonts w:ascii="Arial" w:hAnsi="Arial" w:cs="Arial"/>
                <w:b/>
                <w:bCs/>
                <w:sz w:val="24"/>
                <w:szCs w:val="24"/>
              </w:rPr>
            </w:pPr>
            <w:r>
              <w:rPr>
                <w:rFonts w:ascii="Arial" w:hAnsi="Arial" w:cs="Arial"/>
                <w:b/>
                <w:bCs/>
                <w:sz w:val="24"/>
                <w:szCs w:val="24"/>
              </w:rPr>
              <w:t>26/27</w:t>
            </w:r>
          </w:p>
        </w:tc>
        <w:tc>
          <w:tcPr>
            <w:tcW w:w="1559" w:type="dxa"/>
            <w:shd w:val="clear" w:color="auto" w:fill="F2F2F2" w:themeFill="background1" w:themeFillShade="F2"/>
          </w:tcPr>
          <w:p w14:paraId="1CE1D016" w14:textId="2F8FFF98" w:rsidR="00FA1505" w:rsidRDefault="00FA1505" w:rsidP="000151F8">
            <w:pPr>
              <w:rPr>
                <w:rFonts w:ascii="Arial" w:hAnsi="Arial" w:cs="Arial"/>
                <w:b/>
                <w:bCs/>
                <w:sz w:val="24"/>
                <w:szCs w:val="24"/>
              </w:rPr>
            </w:pPr>
            <w:r>
              <w:rPr>
                <w:rFonts w:ascii="Arial" w:hAnsi="Arial" w:cs="Arial"/>
                <w:b/>
                <w:bCs/>
                <w:sz w:val="24"/>
                <w:szCs w:val="24"/>
              </w:rPr>
              <w:t>27/28</w:t>
            </w:r>
          </w:p>
        </w:tc>
        <w:tc>
          <w:tcPr>
            <w:tcW w:w="1559" w:type="dxa"/>
            <w:gridSpan w:val="3"/>
            <w:shd w:val="clear" w:color="auto" w:fill="E7E6E6" w:themeFill="background2"/>
          </w:tcPr>
          <w:p w14:paraId="035D8D1E" w14:textId="6EEDB76F" w:rsidR="00FA1505" w:rsidRPr="00944DD2" w:rsidRDefault="00FA1505" w:rsidP="000151F8">
            <w:pPr>
              <w:rPr>
                <w:rFonts w:ascii="Arial" w:hAnsi="Arial" w:cs="Arial"/>
                <w:b/>
                <w:bCs/>
                <w:sz w:val="24"/>
                <w:szCs w:val="24"/>
              </w:rPr>
            </w:pPr>
            <w:r>
              <w:rPr>
                <w:rFonts w:ascii="Arial" w:hAnsi="Arial" w:cs="Arial"/>
                <w:b/>
                <w:bCs/>
                <w:sz w:val="24"/>
                <w:szCs w:val="24"/>
              </w:rPr>
              <w:t>28/29</w:t>
            </w:r>
          </w:p>
        </w:tc>
        <w:tc>
          <w:tcPr>
            <w:tcW w:w="2552" w:type="dxa"/>
            <w:gridSpan w:val="2"/>
            <w:shd w:val="clear" w:color="auto" w:fill="E7E6E6" w:themeFill="background2"/>
          </w:tcPr>
          <w:p w14:paraId="1010F92D" w14:textId="32F03179" w:rsidR="00FA1505" w:rsidRPr="00944DD2" w:rsidRDefault="00FA1505" w:rsidP="000151F8">
            <w:pPr>
              <w:rPr>
                <w:rFonts w:ascii="Arial" w:hAnsi="Arial" w:cs="Arial"/>
                <w:b/>
                <w:bCs/>
                <w:sz w:val="24"/>
                <w:szCs w:val="24"/>
              </w:rPr>
            </w:pPr>
            <w:r>
              <w:rPr>
                <w:rFonts w:ascii="Arial" w:hAnsi="Arial" w:cs="Arial"/>
                <w:b/>
                <w:bCs/>
                <w:sz w:val="24"/>
                <w:szCs w:val="24"/>
              </w:rPr>
              <w:t>Total</w:t>
            </w:r>
          </w:p>
        </w:tc>
      </w:tr>
      <w:tr w:rsidR="00FA1505" w14:paraId="41089460" w14:textId="77777777" w:rsidTr="005A081B">
        <w:trPr>
          <w:trHeight w:val="680"/>
        </w:trPr>
        <w:tc>
          <w:tcPr>
            <w:tcW w:w="3970" w:type="dxa"/>
            <w:shd w:val="clear" w:color="auto" w:fill="E7E6E6" w:themeFill="background2"/>
          </w:tcPr>
          <w:p w14:paraId="67FA6225" w14:textId="6229258C" w:rsidR="00FA1505" w:rsidRPr="00705949" w:rsidRDefault="00FA1505" w:rsidP="000151F8">
            <w:pPr>
              <w:rPr>
                <w:rFonts w:ascii="Arial" w:hAnsi="Arial" w:cs="Arial"/>
                <w:sz w:val="24"/>
                <w:szCs w:val="24"/>
              </w:rPr>
            </w:pPr>
            <w:r>
              <w:rPr>
                <w:rFonts w:ascii="Arial" w:hAnsi="Arial" w:cs="Arial"/>
                <w:sz w:val="24"/>
                <w:szCs w:val="24"/>
              </w:rPr>
              <w:t>Total Applicant Contribution to Project (£)</w:t>
            </w:r>
          </w:p>
        </w:tc>
        <w:tc>
          <w:tcPr>
            <w:tcW w:w="1418" w:type="dxa"/>
          </w:tcPr>
          <w:p w14:paraId="0B9403DB" w14:textId="77777777" w:rsidR="00FA1505" w:rsidRPr="00E337EA" w:rsidRDefault="00FA1505" w:rsidP="000151F8">
            <w:pPr>
              <w:rPr>
                <w:rFonts w:ascii="Arial" w:hAnsi="Arial" w:cs="Arial"/>
                <w:sz w:val="24"/>
                <w:szCs w:val="24"/>
              </w:rPr>
            </w:pPr>
          </w:p>
        </w:tc>
        <w:tc>
          <w:tcPr>
            <w:tcW w:w="1559" w:type="dxa"/>
          </w:tcPr>
          <w:p w14:paraId="7959B0A5" w14:textId="77777777" w:rsidR="00FA1505" w:rsidRPr="00E337EA" w:rsidRDefault="00FA1505" w:rsidP="000151F8">
            <w:pPr>
              <w:rPr>
                <w:rFonts w:ascii="Arial" w:hAnsi="Arial" w:cs="Arial"/>
                <w:sz w:val="24"/>
                <w:szCs w:val="24"/>
              </w:rPr>
            </w:pPr>
          </w:p>
        </w:tc>
        <w:tc>
          <w:tcPr>
            <w:tcW w:w="1559" w:type="dxa"/>
            <w:gridSpan w:val="3"/>
          </w:tcPr>
          <w:p w14:paraId="486496F0" w14:textId="20E481F1" w:rsidR="00FA1505" w:rsidRPr="00E337EA" w:rsidRDefault="00FA1505" w:rsidP="000151F8">
            <w:pPr>
              <w:rPr>
                <w:rFonts w:ascii="Arial" w:hAnsi="Arial" w:cs="Arial"/>
                <w:sz w:val="24"/>
                <w:szCs w:val="24"/>
              </w:rPr>
            </w:pPr>
          </w:p>
        </w:tc>
        <w:tc>
          <w:tcPr>
            <w:tcW w:w="2552" w:type="dxa"/>
            <w:gridSpan w:val="2"/>
          </w:tcPr>
          <w:p w14:paraId="55FF5FBC" w14:textId="77777777" w:rsidR="00FA1505" w:rsidRPr="00944DD2" w:rsidRDefault="00FA1505" w:rsidP="000151F8">
            <w:pPr>
              <w:rPr>
                <w:rFonts w:ascii="Arial" w:hAnsi="Arial" w:cs="Arial"/>
                <w:b/>
                <w:bCs/>
                <w:sz w:val="24"/>
                <w:szCs w:val="24"/>
              </w:rPr>
            </w:pPr>
          </w:p>
        </w:tc>
      </w:tr>
      <w:tr w:rsidR="00FA1505" w14:paraId="1E943026" w14:textId="77777777" w:rsidTr="005A081B">
        <w:trPr>
          <w:trHeight w:val="680"/>
        </w:trPr>
        <w:tc>
          <w:tcPr>
            <w:tcW w:w="3970" w:type="dxa"/>
            <w:shd w:val="clear" w:color="auto" w:fill="E7E6E6" w:themeFill="background2"/>
          </w:tcPr>
          <w:p w14:paraId="7558755D" w14:textId="77777777" w:rsidR="00FA1505" w:rsidRDefault="00FA1505"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FA1505" w:rsidRPr="00E337EA" w:rsidRDefault="00FA1505" w:rsidP="000151F8">
            <w:pPr>
              <w:rPr>
                <w:rFonts w:ascii="Arial" w:hAnsi="Arial" w:cs="Arial"/>
                <w:sz w:val="24"/>
                <w:szCs w:val="24"/>
              </w:rPr>
            </w:pPr>
          </w:p>
        </w:tc>
        <w:tc>
          <w:tcPr>
            <w:tcW w:w="1418" w:type="dxa"/>
          </w:tcPr>
          <w:p w14:paraId="3574E73B" w14:textId="2CF46EF8" w:rsidR="00FA1505" w:rsidRPr="00E337EA" w:rsidRDefault="00FA1505" w:rsidP="000151F8">
            <w:pPr>
              <w:rPr>
                <w:rFonts w:ascii="Arial" w:hAnsi="Arial" w:cs="Arial"/>
                <w:sz w:val="24"/>
                <w:szCs w:val="24"/>
              </w:rPr>
            </w:pPr>
          </w:p>
        </w:tc>
        <w:tc>
          <w:tcPr>
            <w:tcW w:w="1559" w:type="dxa"/>
          </w:tcPr>
          <w:p w14:paraId="0A341AB0" w14:textId="77777777" w:rsidR="00FA1505" w:rsidRPr="00E337EA" w:rsidRDefault="00FA1505" w:rsidP="000151F8">
            <w:pPr>
              <w:rPr>
                <w:rFonts w:ascii="Arial" w:hAnsi="Arial" w:cs="Arial"/>
                <w:sz w:val="24"/>
                <w:szCs w:val="24"/>
              </w:rPr>
            </w:pPr>
          </w:p>
        </w:tc>
        <w:tc>
          <w:tcPr>
            <w:tcW w:w="1559" w:type="dxa"/>
            <w:gridSpan w:val="3"/>
          </w:tcPr>
          <w:p w14:paraId="60D79D52" w14:textId="7C19F0B4" w:rsidR="00FA1505" w:rsidRPr="00E337EA" w:rsidRDefault="00FA1505" w:rsidP="000151F8">
            <w:pPr>
              <w:rPr>
                <w:rFonts w:ascii="Arial" w:hAnsi="Arial" w:cs="Arial"/>
                <w:sz w:val="24"/>
                <w:szCs w:val="24"/>
              </w:rPr>
            </w:pPr>
          </w:p>
        </w:tc>
        <w:tc>
          <w:tcPr>
            <w:tcW w:w="2552" w:type="dxa"/>
            <w:gridSpan w:val="2"/>
          </w:tcPr>
          <w:p w14:paraId="65B2FCAC" w14:textId="0A0CFC12" w:rsidR="00FA1505" w:rsidRPr="00944DD2" w:rsidRDefault="00FA1505" w:rsidP="000151F8">
            <w:pPr>
              <w:rPr>
                <w:rFonts w:ascii="Arial" w:hAnsi="Arial" w:cs="Arial"/>
                <w:b/>
                <w:bCs/>
                <w:sz w:val="24"/>
                <w:szCs w:val="24"/>
              </w:rPr>
            </w:pPr>
          </w:p>
        </w:tc>
      </w:tr>
      <w:tr w:rsidR="00FA1505" w14:paraId="18797E9E" w14:textId="77777777" w:rsidTr="005A081B">
        <w:trPr>
          <w:trHeight w:val="680"/>
        </w:trPr>
        <w:tc>
          <w:tcPr>
            <w:tcW w:w="3970" w:type="dxa"/>
            <w:shd w:val="clear" w:color="auto" w:fill="E7E6E6" w:themeFill="background2"/>
          </w:tcPr>
          <w:p w14:paraId="7D8C5501" w14:textId="77777777" w:rsidR="00FA1505" w:rsidRDefault="00FA1505"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FA1505" w:rsidRPr="00E337EA" w:rsidRDefault="00FA1505" w:rsidP="000151F8">
            <w:pPr>
              <w:rPr>
                <w:rFonts w:ascii="Arial" w:hAnsi="Arial" w:cs="Arial"/>
                <w:sz w:val="24"/>
                <w:szCs w:val="24"/>
              </w:rPr>
            </w:pPr>
          </w:p>
        </w:tc>
        <w:tc>
          <w:tcPr>
            <w:tcW w:w="1418" w:type="dxa"/>
          </w:tcPr>
          <w:p w14:paraId="0B812A2B" w14:textId="77777777" w:rsidR="00FA1505" w:rsidRPr="00E337EA" w:rsidRDefault="00FA1505" w:rsidP="000151F8">
            <w:pPr>
              <w:rPr>
                <w:rFonts w:ascii="Arial" w:hAnsi="Arial" w:cs="Arial"/>
                <w:sz w:val="24"/>
                <w:szCs w:val="24"/>
              </w:rPr>
            </w:pPr>
          </w:p>
        </w:tc>
        <w:tc>
          <w:tcPr>
            <w:tcW w:w="1559" w:type="dxa"/>
          </w:tcPr>
          <w:p w14:paraId="099F015D" w14:textId="77777777" w:rsidR="00FA1505" w:rsidRPr="00E337EA" w:rsidRDefault="00FA1505" w:rsidP="000151F8">
            <w:pPr>
              <w:rPr>
                <w:rFonts w:ascii="Arial" w:hAnsi="Arial" w:cs="Arial"/>
                <w:sz w:val="24"/>
                <w:szCs w:val="24"/>
              </w:rPr>
            </w:pPr>
          </w:p>
        </w:tc>
        <w:tc>
          <w:tcPr>
            <w:tcW w:w="1559" w:type="dxa"/>
            <w:gridSpan w:val="3"/>
          </w:tcPr>
          <w:p w14:paraId="753B74CE" w14:textId="21A67338" w:rsidR="00FA1505" w:rsidRPr="00E337EA" w:rsidRDefault="00FA1505" w:rsidP="000151F8">
            <w:pPr>
              <w:rPr>
                <w:rFonts w:ascii="Arial" w:hAnsi="Arial" w:cs="Arial"/>
                <w:sz w:val="24"/>
                <w:szCs w:val="24"/>
              </w:rPr>
            </w:pPr>
          </w:p>
        </w:tc>
        <w:tc>
          <w:tcPr>
            <w:tcW w:w="2552" w:type="dxa"/>
            <w:gridSpan w:val="2"/>
          </w:tcPr>
          <w:p w14:paraId="2FD4F9A2" w14:textId="6C377437" w:rsidR="00FA1505" w:rsidRPr="00944DD2" w:rsidRDefault="00FA1505" w:rsidP="000151F8">
            <w:pPr>
              <w:rPr>
                <w:rFonts w:ascii="Arial" w:hAnsi="Arial" w:cs="Arial"/>
                <w:b/>
                <w:bCs/>
                <w:sz w:val="24"/>
                <w:szCs w:val="24"/>
              </w:rPr>
            </w:pPr>
          </w:p>
        </w:tc>
      </w:tr>
      <w:tr w:rsidR="00FA1505" w14:paraId="641F06AF" w14:textId="77777777" w:rsidTr="005A081B">
        <w:trPr>
          <w:trHeight w:val="680"/>
        </w:trPr>
        <w:tc>
          <w:tcPr>
            <w:tcW w:w="3970" w:type="dxa"/>
            <w:shd w:val="clear" w:color="auto" w:fill="E7E6E6" w:themeFill="background2"/>
          </w:tcPr>
          <w:p w14:paraId="7B76CF91" w14:textId="49B0A984" w:rsidR="00FA1505" w:rsidRPr="00805432" w:rsidRDefault="00FA1505"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FA1505" w:rsidRPr="00E337EA" w:rsidRDefault="00FA1505" w:rsidP="000151F8">
            <w:pPr>
              <w:rPr>
                <w:rFonts w:ascii="Arial" w:hAnsi="Arial" w:cs="Arial"/>
                <w:sz w:val="24"/>
                <w:szCs w:val="24"/>
              </w:rPr>
            </w:pPr>
          </w:p>
        </w:tc>
        <w:tc>
          <w:tcPr>
            <w:tcW w:w="1418" w:type="dxa"/>
          </w:tcPr>
          <w:p w14:paraId="1CFA7F2B" w14:textId="191D8714" w:rsidR="00FA1505" w:rsidRPr="00E337EA" w:rsidRDefault="00FA1505" w:rsidP="000151F8">
            <w:pPr>
              <w:rPr>
                <w:rFonts w:ascii="Arial" w:hAnsi="Arial" w:cs="Arial"/>
                <w:sz w:val="24"/>
                <w:szCs w:val="24"/>
              </w:rPr>
            </w:pPr>
          </w:p>
        </w:tc>
        <w:tc>
          <w:tcPr>
            <w:tcW w:w="1559" w:type="dxa"/>
          </w:tcPr>
          <w:p w14:paraId="49928B40" w14:textId="77777777" w:rsidR="00FA1505" w:rsidRPr="00E337EA" w:rsidRDefault="00FA1505" w:rsidP="000151F8">
            <w:pPr>
              <w:rPr>
                <w:rFonts w:ascii="Arial" w:hAnsi="Arial" w:cs="Arial"/>
                <w:sz w:val="24"/>
                <w:szCs w:val="24"/>
              </w:rPr>
            </w:pPr>
          </w:p>
        </w:tc>
        <w:tc>
          <w:tcPr>
            <w:tcW w:w="1559" w:type="dxa"/>
            <w:gridSpan w:val="3"/>
          </w:tcPr>
          <w:p w14:paraId="50ED5103" w14:textId="13DE132E" w:rsidR="00FA1505" w:rsidRPr="00E337EA" w:rsidRDefault="00FA1505" w:rsidP="000151F8">
            <w:pPr>
              <w:rPr>
                <w:rFonts w:ascii="Arial" w:hAnsi="Arial" w:cs="Arial"/>
                <w:sz w:val="24"/>
                <w:szCs w:val="24"/>
              </w:rPr>
            </w:pPr>
          </w:p>
        </w:tc>
        <w:tc>
          <w:tcPr>
            <w:tcW w:w="2552" w:type="dxa"/>
            <w:gridSpan w:val="2"/>
          </w:tcPr>
          <w:p w14:paraId="33EE9D8D" w14:textId="585D2586" w:rsidR="00FA1505" w:rsidRPr="00944DD2" w:rsidRDefault="00FA1505"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5028C80D" w14:textId="77777777" w:rsidR="00CC58A1" w:rsidRDefault="00CC58A1" w:rsidP="002465EF">
      <w:pPr>
        <w:tabs>
          <w:tab w:val="left" w:pos="6211"/>
        </w:tabs>
        <w:rPr>
          <w:rFonts w:ascii="Arial" w:hAnsi="Arial" w:cs="Arial"/>
          <w:b/>
          <w:bCs/>
          <w:sz w:val="36"/>
          <w:szCs w:val="36"/>
          <w:u w:val="single"/>
        </w:rPr>
      </w:pPr>
    </w:p>
    <w:p w14:paraId="7DD880C4" w14:textId="76F92C63"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7E2A19D6"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836BA6">
        <w:rPr>
          <w:rFonts w:ascii="Arial" w:hAnsi="Arial" w:cs="Arial"/>
          <w:sz w:val="24"/>
          <w:szCs w:val="24"/>
        </w:rPr>
        <w:t xml:space="preserve">Tamar Valley National Landscape </w:t>
      </w:r>
      <w:r w:rsidRPr="00780543">
        <w:rPr>
          <w:rFonts w:ascii="Arial" w:hAnsi="Arial" w:cs="Arial"/>
          <w:sz w:val="24"/>
          <w:szCs w:val="24"/>
        </w:rPr>
        <w:t>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7FDFD693" w14:textId="384B31B2" w:rsidR="00BE72C6" w:rsidRPr="00025E19" w:rsidRDefault="00BE72C6" w:rsidP="00BE72C6">
      <w:pPr>
        <w:tabs>
          <w:tab w:val="left" w:pos="6211"/>
        </w:tabs>
        <w:rPr>
          <w:rFonts w:ascii="Arial" w:hAnsi="Arial" w:cs="Arial"/>
        </w:rPr>
      </w:pPr>
      <w:r w:rsidRPr="00BE72C6">
        <w:rPr>
          <w:rFonts w:ascii="Arial" w:hAnsi="Arial" w:cs="Arial"/>
          <w:sz w:val="24"/>
          <w:szCs w:val="24"/>
        </w:rPr>
        <w:t xml:space="preserve"> </w:t>
      </w:r>
      <w:r>
        <w:rPr>
          <w:rFonts w:ascii="Arial" w:hAnsi="Arial" w:cs="Arial"/>
          <w:sz w:val="24"/>
          <w:szCs w:val="24"/>
        </w:rPr>
        <w:t xml:space="preserve">A full copy of the Tamar Valley Privacy statement can be found at this </w:t>
      </w:r>
      <w:r w:rsidRPr="005C6CF6">
        <w:rPr>
          <w:rFonts w:ascii="Arial" w:hAnsi="Arial" w:cs="Arial"/>
          <w:sz w:val="24"/>
          <w:szCs w:val="24"/>
        </w:rPr>
        <w:t>link</w:t>
      </w:r>
      <w:r>
        <w:rPr>
          <w:rFonts w:ascii="Arial" w:hAnsi="Arial" w:cs="Arial"/>
          <w:sz w:val="24"/>
          <w:szCs w:val="24"/>
        </w:rPr>
        <w:t xml:space="preserve"> </w:t>
      </w:r>
      <w:hyperlink r:id="rId23" w:history="1">
        <w:r w:rsidRPr="00025E19">
          <w:rPr>
            <w:rStyle w:val="Hyperlink"/>
            <w:rFonts w:ascii="Arial" w:hAnsi="Arial" w:cs="Arial"/>
          </w:rPr>
          <w:t>Privacy Policy - Tamar Valley National Landscape Tamar Valley National Landscape</w:t>
        </w:r>
      </w:hyperlink>
    </w:p>
    <w:p w14:paraId="54D7A78D" w14:textId="4937C60E" w:rsidR="00BE72C6" w:rsidRPr="00025E19" w:rsidRDefault="00BE72C6" w:rsidP="00BE72C6">
      <w:pPr>
        <w:tabs>
          <w:tab w:val="left" w:pos="6211"/>
        </w:tabs>
        <w:rPr>
          <w:rFonts w:ascii="Arial" w:hAnsi="Arial" w:cs="Arial"/>
        </w:rPr>
      </w:pPr>
    </w:p>
    <w:p w14:paraId="6E46BBCC" w14:textId="4C2EC119"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43DE962C" w14:textId="77777777" w:rsidR="006D0C23" w:rsidRPr="00780543" w:rsidRDefault="006D0C23" w:rsidP="006D0C23">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D33E81B" w14:textId="77777777" w:rsidR="006D0C23" w:rsidRDefault="006D0C23" w:rsidP="006D0C23">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proofErr w:type="gramStart"/>
      <w:r w:rsidRPr="00780543">
        <w:rPr>
          <w:rFonts w:ascii="Arial" w:hAnsi="Arial" w:cs="Arial"/>
          <w:sz w:val="24"/>
          <w:szCs w:val="24"/>
        </w:rPr>
        <w:t>declaration</w:t>
      </w:r>
      <w:proofErr w:type="gramEnd"/>
      <w:r w:rsidRPr="00780543">
        <w:rPr>
          <w:rFonts w:ascii="Arial" w:hAnsi="Arial" w:cs="Arial"/>
          <w:sz w:val="24"/>
          <w:szCs w:val="24"/>
        </w:rPr>
        <w:t xml:space="preserve"> then you can email it to </w:t>
      </w:r>
      <w:hyperlink r:id="rId24" w:history="1">
        <w:r w:rsidRPr="00290CCE">
          <w:rPr>
            <w:rStyle w:val="Hyperlink"/>
            <w:rFonts w:ascii="Arial" w:hAnsi="Arial" w:cs="Arial"/>
            <w:sz w:val="24"/>
            <w:szCs w:val="24"/>
          </w:rPr>
          <w:t>farming@tamarvalley.org.uk</w:t>
        </w:r>
      </w:hyperlink>
      <w:r>
        <w:rPr>
          <w:rFonts w:ascii="Arial" w:hAnsi="Arial" w:cs="Arial"/>
          <w:sz w:val="24"/>
          <w:szCs w:val="24"/>
        </w:rPr>
        <w:t>.</w:t>
      </w:r>
    </w:p>
    <w:p w14:paraId="5B5C30A5" w14:textId="77777777" w:rsidR="006D0C23" w:rsidRDefault="006D0C23" w:rsidP="006D0C23">
      <w:pPr>
        <w:tabs>
          <w:tab w:val="left" w:pos="6211"/>
        </w:tabs>
        <w:rPr>
          <w:rFonts w:ascii="Arial" w:hAnsi="Arial" w:cs="Arial"/>
          <w:sz w:val="24"/>
          <w:szCs w:val="24"/>
        </w:rPr>
      </w:pPr>
      <w:r w:rsidRPr="00780543">
        <w:rPr>
          <w:rFonts w:ascii="Arial" w:hAnsi="Arial" w:cs="Arial"/>
          <w:sz w:val="24"/>
          <w:szCs w:val="24"/>
        </w:rPr>
        <w:t xml:space="preserve">If you cannot add an electronic </w:t>
      </w:r>
      <w:proofErr w:type="gramStart"/>
      <w:r w:rsidRPr="00780543">
        <w:rPr>
          <w:rFonts w:ascii="Arial" w:hAnsi="Arial" w:cs="Arial"/>
          <w:sz w:val="24"/>
          <w:szCs w:val="24"/>
        </w:rPr>
        <w:t>signature</w:t>
      </w:r>
      <w:proofErr w:type="gramEnd"/>
      <w:r w:rsidRPr="00780543">
        <w:rPr>
          <w:rFonts w:ascii="Arial" w:hAnsi="Arial" w:cs="Arial"/>
          <w:sz w:val="24"/>
          <w:szCs w:val="24"/>
        </w:rPr>
        <w:t xml:space="preserve"> you should print and sign this application </w:t>
      </w:r>
      <w:r>
        <w:rPr>
          <w:rFonts w:ascii="Arial" w:hAnsi="Arial" w:cs="Arial"/>
          <w:sz w:val="24"/>
          <w:szCs w:val="24"/>
        </w:rPr>
        <w:t xml:space="preserve">form </w:t>
      </w:r>
      <w:r w:rsidRPr="00780543">
        <w:rPr>
          <w:rFonts w:ascii="Arial" w:hAnsi="Arial" w:cs="Arial"/>
          <w:sz w:val="24"/>
          <w:szCs w:val="24"/>
        </w:rPr>
        <w:t xml:space="preserve">and </w:t>
      </w:r>
      <w:r>
        <w:rPr>
          <w:rFonts w:ascii="Arial" w:hAnsi="Arial" w:cs="Arial"/>
          <w:sz w:val="24"/>
          <w:szCs w:val="24"/>
        </w:rPr>
        <w:t xml:space="preserve">email a scanned copy to: </w:t>
      </w:r>
      <w:hyperlink r:id="rId25" w:history="1">
        <w:r w:rsidRPr="00290CCE">
          <w:rPr>
            <w:rStyle w:val="Hyperlink"/>
            <w:rFonts w:ascii="Arial" w:hAnsi="Arial" w:cs="Arial"/>
            <w:sz w:val="24"/>
            <w:szCs w:val="24"/>
          </w:rPr>
          <w:t>farming@tamarvalley.org.uk</w:t>
        </w:r>
      </w:hyperlink>
      <w:r>
        <w:rPr>
          <w:rFonts w:ascii="Arial" w:hAnsi="Arial" w:cs="Arial"/>
          <w:sz w:val="24"/>
          <w:szCs w:val="24"/>
        </w:rPr>
        <w:t>.</w:t>
      </w:r>
    </w:p>
    <w:p w14:paraId="7AC305CD" w14:textId="77777777" w:rsidR="006D0C23" w:rsidRDefault="006D0C23" w:rsidP="006D0C23">
      <w:pPr>
        <w:tabs>
          <w:tab w:val="left" w:pos="6211"/>
        </w:tabs>
        <w:rPr>
          <w:rFonts w:ascii="Arial" w:hAnsi="Arial" w:cs="Arial"/>
          <w:sz w:val="24"/>
          <w:szCs w:val="24"/>
        </w:rPr>
      </w:pPr>
      <w:r>
        <w:rPr>
          <w:rFonts w:ascii="Arial" w:hAnsi="Arial" w:cs="Arial"/>
          <w:sz w:val="24"/>
          <w:szCs w:val="24"/>
        </w:rPr>
        <w:t>Or you can post it to:</w:t>
      </w:r>
    </w:p>
    <w:p w14:paraId="26C27DD7" w14:textId="77777777" w:rsidR="006D0C23" w:rsidRDefault="006D0C23" w:rsidP="006D0C23">
      <w:pPr>
        <w:tabs>
          <w:tab w:val="left" w:pos="6211"/>
        </w:tabs>
        <w:rPr>
          <w:rFonts w:ascii="Arial" w:hAnsi="Arial" w:cs="Arial"/>
          <w:sz w:val="24"/>
          <w:szCs w:val="24"/>
        </w:rPr>
      </w:pPr>
      <w:r>
        <w:rPr>
          <w:rFonts w:ascii="Arial" w:hAnsi="Arial" w:cs="Arial"/>
          <w:sz w:val="24"/>
          <w:szCs w:val="24"/>
        </w:rPr>
        <w:t>FAO: The FiPL Officer</w:t>
      </w:r>
    </w:p>
    <w:p w14:paraId="0E625808" w14:textId="77777777" w:rsidR="006D0C23" w:rsidRDefault="006D0C23" w:rsidP="006D0C23">
      <w:pPr>
        <w:tabs>
          <w:tab w:val="left" w:pos="6211"/>
        </w:tabs>
        <w:rPr>
          <w:rFonts w:ascii="Arial" w:hAnsi="Arial" w:cs="Arial"/>
          <w:sz w:val="24"/>
          <w:szCs w:val="24"/>
        </w:rPr>
      </w:pPr>
      <w:r>
        <w:rPr>
          <w:rFonts w:ascii="Arial" w:hAnsi="Arial" w:cs="Arial"/>
          <w:sz w:val="24"/>
          <w:szCs w:val="24"/>
        </w:rPr>
        <w:t>Farming in Protected landscape</w:t>
      </w:r>
    </w:p>
    <w:p w14:paraId="6DD7E3D9" w14:textId="77777777" w:rsidR="006D0C23" w:rsidRDefault="006D0C23" w:rsidP="006D0C23">
      <w:pPr>
        <w:tabs>
          <w:tab w:val="left" w:pos="6211"/>
        </w:tabs>
        <w:rPr>
          <w:rFonts w:ascii="Arial" w:hAnsi="Arial" w:cs="Arial"/>
          <w:sz w:val="24"/>
          <w:szCs w:val="24"/>
        </w:rPr>
      </w:pPr>
      <w:r>
        <w:rPr>
          <w:rFonts w:ascii="Arial" w:hAnsi="Arial" w:cs="Arial"/>
          <w:sz w:val="24"/>
          <w:szCs w:val="24"/>
        </w:rPr>
        <w:t>Tamar valley Centre</w:t>
      </w:r>
    </w:p>
    <w:p w14:paraId="0E4CFDD6" w14:textId="77777777" w:rsidR="006D0C23" w:rsidRDefault="006D0C23" w:rsidP="006D0C23">
      <w:pPr>
        <w:tabs>
          <w:tab w:val="left" w:pos="6211"/>
        </w:tabs>
        <w:rPr>
          <w:rFonts w:ascii="Arial" w:hAnsi="Arial" w:cs="Arial"/>
          <w:sz w:val="24"/>
          <w:szCs w:val="24"/>
        </w:rPr>
      </w:pPr>
      <w:r>
        <w:rPr>
          <w:rFonts w:ascii="Arial" w:hAnsi="Arial" w:cs="Arial"/>
          <w:sz w:val="24"/>
          <w:szCs w:val="24"/>
        </w:rPr>
        <w:t>Drakewalls</w:t>
      </w:r>
    </w:p>
    <w:p w14:paraId="3AB2B3EA" w14:textId="77777777" w:rsidR="006D0C23" w:rsidRDefault="006D0C23" w:rsidP="006D0C23">
      <w:pPr>
        <w:tabs>
          <w:tab w:val="left" w:pos="6211"/>
        </w:tabs>
        <w:rPr>
          <w:rFonts w:ascii="Arial" w:hAnsi="Arial" w:cs="Arial"/>
          <w:sz w:val="24"/>
          <w:szCs w:val="24"/>
        </w:rPr>
      </w:pPr>
      <w:r>
        <w:rPr>
          <w:rFonts w:ascii="Arial" w:hAnsi="Arial" w:cs="Arial"/>
          <w:sz w:val="24"/>
          <w:szCs w:val="24"/>
        </w:rPr>
        <w:t>Gunnislake</w:t>
      </w:r>
    </w:p>
    <w:p w14:paraId="74ACE22F" w14:textId="77777777" w:rsidR="006D0C23" w:rsidRPr="00780543" w:rsidRDefault="006D0C23" w:rsidP="006D0C23">
      <w:pPr>
        <w:tabs>
          <w:tab w:val="left" w:pos="6211"/>
        </w:tabs>
        <w:rPr>
          <w:rFonts w:ascii="Arial" w:hAnsi="Arial" w:cs="Arial"/>
          <w:sz w:val="24"/>
          <w:szCs w:val="24"/>
        </w:rPr>
      </w:pPr>
      <w:proofErr w:type="gramStart"/>
      <w:r w:rsidRPr="00E12603">
        <w:rPr>
          <w:rFonts w:ascii="Arial" w:hAnsi="Arial" w:cs="Arial"/>
          <w:sz w:val="24"/>
          <w:szCs w:val="24"/>
        </w:rPr>
        <w:t>Cornwall</w:t>
      </w:r>
      <w:r>
        <w:rPr>
          <w:rFonts w:ascii="Arial" w:hAnsi="Arial" w:cs="Arial"/>
          <w:sz w:val="24"/>
          <w:szCs w:val="24"/>
        </w:rPr>
        <w:t xml:space="preserve">  PL</w:t>
      </w:r>
      <w:proofErr w:type="gramEnd"/>
      <w:r>
        <w:rPr>
          <w:rFonts w:ascii="Arial" w:hAnsi="Arial" w:cs="Arial"/>
          <w:sz w:val="24"/>
          <w:szCs w:val="24"/>
        </w:rPr>
        <w:t>18 9FE</w:t>
      </w: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CE3E" w14:textId="77777777" w:rsidR="00D33B01" w:rsidRDefault="00D33B01" w:rsidP="00115065">
      <w:pPr>
        <w:spacing w:after="0" w:line="240" w:lineRule="auto"/>
      </w:pPr>
      <w:r>
        <w:separator/>
      </w:r>
    </w:p>
  </w:endnote>
  <w:endnote w:type="continuationSeparator" w:id="0">
    <w:p w14:paraId="5E9AC61C" w14:textId="77777777" w:rsidR="00D33B01" w:rsidRDefault="00D33B01" w:rsidP="00115065">
      <w:pPr>
        <w:spacing w:after="0" w:line="240" w:lineRule="auto"/>
      </w:pPr>
      <w:r>
        <w:continuationSeparator/>
      </w:r>
    </w:p>
  </w:endnote>
  <w:endnote w:type="continuationNotice" w:id="1">
    <w:p w14:paraId="4012DBBC" w14:textId="77777777" w:rsidR="00D33B01" w:rsidRDefault="00D33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726C" w14:textId="77777777" w:rsidR="00D33B01" w:rsidRDefault="00D33B01" w:rsidP="00115065">
      <w:pPr>
        <w:spacing w:after="0" w:line="240" w:lineRule="auto"/>
      </w:pPr>
      <w:r>
        <w:separator/>
      </w:r>
    </w:p>
  </w:footnote>
  <w:footnote w:type="continuationSeparator" w:id="0">
    <w:p w14:paraId="12FC24E7" w14:textId="77777777" w:rsidR="00D33B01" w:rsidRDefault="00D33B01" w:rsidP="00115065">
      <w:pPr>
        <w:spacing w:after="0" w:line="240" w:lineRule="auto"/>
      </w:pPr>
      <w:r>
        <w:continuationSeparator/>
      </w:r>
    </w:p>
  </w:footnote>
  <w:footnote w:type="continuationNotice" w:id="1">
    <w:p w14:paraId="6E8506D7" w14:textId="77777777" w:rsidR="00D33B01" w:rsidRDefault="00D33B01">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22FF" w14:textId="59A4C0F4" w:rsidR="00877B6D" w:rsidRDefault="00877B6D">
    <w:pPr>
      <w:pStyle w:val="Header"/>
    </w:pPr>
    <w:r>
      <w:rPr>
        <w:noProof/>
      </w:rPr>
      <mc:AlternateContent>
        <mc:Choice Requires="wps">
          <w:drawing>
            <wp:anchor distT="0" distB="0" distL="0" distR="0" simplePos="0" relativeHeight="251658241" behindDoc="0" locked="0" layoutInCell="1" allowOverlap="1" wp14:anchorId="208B2982" wp14:editId="7E17CA92">
              <wp:simplePos x="635" y="635"/>
              <wp:positionH relativeFrom="page">
                <wp:align>right</wp:align>
              </wp:positionH>
              <wp:positionV relativeFrom="page">
                <wp:align>top</wp:align>
              </wp:positionV>
              <wp:extent cx="2525395" cy="357505"/>
              <wp:effectExtent l="0" t="0" r="0" b="4445"/>
              <wp:wrapNone/>
              <wp:docPr id="416071657"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25395" cy="357505"/>
                      </a:xfrm>
                      <a:prstGeom prst="rect">
                        <a:avLst/>
                      </a:prstGeom>
                      <a:noFill/>
                      <a:ln>
                        <a:noFill/>
                      </a:ln>
                    </wps:spPr>
                    <wps:txbx>
                      <w:txbxContent>
                        <w:p w14:paraId="4E96155E" w14:textId="6EBE8A51" w:rsidR="00877B6D" w:rsidRPr="00877B6D" w:rsidRDefault="00877B6D" w:rsidP="00877B6D">
                          <w:pPr>
                            <w:spacing w:after="0"/>
                            <w:rPr>
                              <w:rFonts w:ascii="Aptos" w:eastAsia="Aptos" w:hAnsi="Aptos" w:cs="Aptos"/>
                              <w:noProof/>
                              <w:color w:val="FF8C00"/>
                              <w:sz w:val="20"/>
                              <w:szCs w:val="20"/>
                            </w:rPr>
                          </w:pPr>
                          <w:r w:rsidRPr="00877B6D">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8B2982" id="_x0000_t202" coordsize="21600,21600" o:spt="202" path="m,l,21600r21600,l21600,xe">
              <v:stroke joinstyle="miter"/>
              <v:path gradientshapeok="t" o:connecttype="rect"/>
            </v:shapetype>
            <v:shape id="Text Box 2" o:spid="_x0000_s1026" type="#_x0000_t202" alt="Information Classification: CONTROLLED" style="position:absolute;margin-left:147.65pt;margin-top:0;width:198.85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" filled="f" stroked="f">
              <v:textbox style="mso-fit-shape-to-text:t" inset="0,15pt,20pt,0">
                <w:txbxContent>
                  <w:p w14:paraId="4E96155E" w14:textId="6EBE8A51" w:rsidR="00877B6D" w:rsidRPr="00877B6D" w:rsidRDefault="00877B6D" w:rsidP="00877B6D">
                    <w:pPr>
                      <w:spacing w:after="0"/>
                      <w:rPr>
                        <w:rFonts w:ascii="Aptos" w:eastAsia="Aptos" w:hAnsi="Aptos" w:cs="Aptos"/>
                        <w:noProof/>
                        <w:color w:val="FF8C00"/>
                        <w:sz w:val="20"/>
                        <w:szCs w:val="20"/>
                      </w:rPr>
                    </w:pPr>
                    <w:r w:rsidRPr="00877B6D">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FD8C" w14:textId="0742E9B9" w:rsidR="00877B6D" w:rsidRDefault="00877B6D">
    <w:pPr>
      <w:pStyle w:val="Header"/>
    </w:pPr>
    <w:r>
      <w:rPr>
        <w:noProof/>
      </w:rPr>
      <mc:AlternateContent>
        <mc:Choice Requires="wps">
          <w:drawing>
            <wp:anchor distT="0" distB="0" distL="0" distR="0" simplePos="0" relativeHeight="251658242" behindDoc="0" locked="0" layoutInCell="1" allowOverlap="1" wp14:anchorId="76CF38A8" wp14:editId="7446FF20">
              <wp:simplePos x="914400" y="451262"/>
              <wp:positionH relativeFrom="page">
                <wp:align>right</wp:align>
              </wp:positionH>
              <wp:positionV relativeFrom="page">
                <wp:align>top</wp:align>
              </wp:positionV>
              <wp:extent cx="2525395" cy="357505"/>
              <wp:effectExtent l="0" t="0" r="0" b="4445"/>
              <wp:wrapNone/>
              <wp:docPr id="23193208"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25395" cy="357505"/>
                      </a:xfrm>
                      <a:prstGeom prst="rect">
                        <a:avLst/>
                      </a:prstGeom>
                      <a:noFill/>
                      <a:ln>
                        <a:noFill/>
                      </a:ln>
                    </wps:spPr>
                    <wps:txbx>
                      <w:txbxContent>
                        <w:p w14:paraId="72D0B450" w14:textId="4BA25B92" w:rsidR="00877B6D" w:rsidRPr="00877B6D" w:rsidRDefault="00877B6D" w:rsidP="00877B6D">
                          <w:pPr>
                            <w:spacing w:after="0"/>
                            <w:rPr>
                              <w:rFonts w:ascii="Aptos" w:eastAsia="Aptos" w:hAnsi="Aptos" w:cs="Aptos"/>
                              <w:noProof/>
                              <w:color w:val="FF8C00"/>
                              <w:sz w:val="20"/>
                              <w:szCs w:val="20"/>
                            </w:rPr>
                          </w:pPr>
                          <w:r w:rsidRPr="00877B6D">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CF38A8" id="_x0000_t202" coordsize="21600,21600" o:spt="202" path="m,l,21600r21600,l21600,xe">
              <v:stroke joinstyle="miter"/>
              <v:path gradientshapeok="t" o:connecttype="rect"/>
            </v:shapetype>
            <v:shape id="Text Box 3" o:spid="_x0000_s1027" type="#_x0000_t202" alt="Information Classification: CONTROLLED" style="position:absolute;margin-left:147.65pt;margin-top:0;width:198.85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" filled="f" stroked="f">
              <v:textbox style="mso-fit-shape-to-text:t" inset="0,15pt,20pt,0">
                <w:txbxContent>
                  <w:p w14:paraId="72D0B450" w14:textId="4BA25B92" w:rsidR="00877B6D" w:rsidRPr="00877B6D" w:rsidRDefault="00877B6D" w:rsidP="00877B6D">
                    <w:pPr>
                      <w:spacing w:after="0"/>
                      <w:rPr>
                        <w:rFonts w:ascii="Aptos" w:eastAsia="Aptos" w:hAnsi="Aptos" w:cs="Aptos"/>
                        <w:noProof/>
                        <w:color w:val="FF8C00"/>
                        <w:sz w:val="20"/>
                        <w:szCs w:val="20"/>
                      </w:rPr>
                    </w:pPr>
                    <w:r w:rsidRPr="00877B6D">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983E" w14:textId="393C7B51" w:rsidR="00877B6D" w:rsidRDefault="00C22D3E" w:rsidP="00C22D3E">
    <w:pPr>
      <w:pStyle w:val="Header"/>
      <w:ind w:left="1247" w:firstLine="4513"/>
    </w:pPr>
    <w:r>
      <w:rPr>
        <w:noProof/>
      </w:rPr>
      <w:drawing>
        <wp:anchor distT="0" distB="0" distL="114300" distR="114300" simplePos="0" relativeHeight="251658243" behindDoc="0" locked="0" layoutInCell="1" allowOverlap="1" wp14:anchorId="5C0D3553" wp14:editId="51E08E3C">
          <wp:simplePos x="0" y="0"/>
          <wp:positionH relativeFrom="column">
            <wp:posOffset>-438150</wp:posOffset>
          </wp:positionH>
          <wp:positionV relativeFrom="paragraph">
            <wp:posOffset>-143510</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r w:rsidR="003F79C0">
      <w:rPr>
        <w:noProof/>
        <w:color w:val="FF0000"/>
      </w:rPr>
      <w:drawing>
        <wp:inline distT="0" distB="0" distL="0" distR="0" wp14:anchorId="7C165A58" wp14:editId="70A074C1">
          <wp:extent cx="2590080" cy="913639"/>
          <wp:effectExtent l="0" t="0" r="1270" b="1270"/>
          <wp:docPr id="6401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6631" cy="919477"/>
                  </a:xfrm>
                  <a:prstGeom prst="rect">
                    <a:avLst/>
                  </a:prstGeom>
                  <a:noFill/>
                  <a:ln>
                    <a:noFill/>
                  </a:ln>
                </pic:spPr>
              </pic:pic>
            </a:graphicData>
          </a:graphic>
        </wp:inline>
      </w:drawing>
    </w:r>
    <w:r w:rsidR="00877B6D">
      <w:rPr>
        <w:noProof/>
      </w:rPr>
      <mc:AlternateContent>
        <mc:Choice Requires="wps">
          <w:drawing>
            <wp:anchor distT="0" distB="0" distL="0" distR="0" simplePos="0" relativeHeight="251658240" behindDoc="0" locked="0" layoutInCell="1" allowOverlap="1" wp14:anchorId="4BB3A53D" wp14:editId="1D601CE2">
              <wp:simplePos x="635" y="635"/>
              <wp:positionH relativeFrom="page">
                <wp:align>right</wp:align>
              </wp:positionH>
              <wp:positionV relativeFrom="page">
                <wp:align>top</wp:align>
              </wp:positionV>
              <wp:extent cx="2525395" cy="357505"/>
              <wp:effectExtent l="0" t="0" r="0" b="4445"/>
              <wp:wrapNone/>
              <wp:docPr id="1088950485"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25395" cy="357505"/>
                      </a:xfrm>
                      <a:prstGeom prst="rect">
                        <a:avLst/>
                      </a:prstGeom>
                      <a:noFill/>
                      <a:ln>
                        <a:noFill/>
                      </a:ln>
                    </wps:spPr>
                    <wps:txbx>
                      <w:txbxContent>
                        <w:p w14:paraId="24F7305D" w14:textId="3A07283E" w:rsidR="00877B6D" w:rsidRPr="00877B6D" w:rsidRDefault="00877B6D" w:rsidP="00877B6D">
                          <w:pPr>
                            <w:spacing w:after="0"/>
                            <w:rPr>
                              <w:rFonts w:ascii="Aptos" w:eastAsia="Aptos" w:hAnsi="Aptos" w:cs="Aptos"/>
                              <w:noProof/>
                              <w:color w:val="FF8C00"/>
                              <w:sz w:val="20"/>
                              <w:szCs w:val="20"/>
                            </w:rPr>
                          </w:pPr>
                          <w:r w:rsidRPr="00877B6D">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B3A53D" id="_x0000_t202" coordsize="21600,21600" o:spt="202" path="m,l,21600r21600,l21600,xe">
              <v:stroke joinstyle="miter"/>
              <v:path gradientshapeok="t" o:connecttype="rect"/>
            </v:shapetype>
            <v:shape id="Text Box 1" o:spid="_x0000_s1028" type="#_x0000_t202" alt="Information Classification: CONTROLLED" style="position:absolute;left:0;text-align:left;margin-left:147.65pt;margin-top:0;width:198.8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" filled="f" stroked="f">
              <v:textbox style="mso-fit-shape-to-text:t" inset="0,15pt,20pt,0">
                <w:txbxContent>
                  <w:p w14:paraId="24F7305D" w14:textId="3A07283E" w:rsidR="00877B6D" w:rsidRPr="00877B6D" w:rsidRDefault="00877B6D" w:rsidP="00877B6D">
                    <w:pPr>
                      <w:spacing w:after="0"/>
                      <w:rPr>
                        <w:rFonts w:ascii="Aptos" w:eastAsia="Aptos" w:hAnsi="Aptos" w:cs="Aptos"/>
                        <w:noProof/>
                        <w:color w:val="FF8C00"/>
                        <w:sz w:val="20"/>
                        <w:szCs w:val="20"/>
                      </w:rPr>
                    </w:pPr>
                    <w:r w:rsidRPr="00877B6D">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122C4"/>
    <w:multiLevelType w:val="hybridMultilevel"/>
    <w:tmpl w:val="4830AE34"/>
    <w:lvl w:ilvl="0" w:tplc="D540A4B6">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93D93"/>
    <w:multiLevelType w:val="hybridMultilevel"/>
    <w:tmpl w:val="662C39D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559CE"/>
    <w:multiLevelType w:val="hybridMultilevel"/>
    <w:tmpl w:val="95E2709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5"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5"/>
  </w:num>
  <w:num w:numId="4" w16cid:durableId="988020865">
    <w:abstractNumId w:val="24"/>
  </w:num>
  <w:num w:numId="5" w16cid:durableId="1144079497">
    <w:abstractNumId w:val="19"/>
  </w:num>
  <w:num w:numId="6" w16cid:durableId="910501902">
    <w:abstractNumId w:val="6"/>
  </w:num>
  <w:num w:numId="7" w16cid:durableId="1105080568">
    <w:abstractNumId w:val="9"/>
  </w:num>
  <w:num w:numId="8" w16cid:durableId="568540807">
    <w:abstractNumId w:val="15"/>
  </w:num>
  <w:num w:numId="9" w16cid:durableId="1092774561">
    <w:abstractNumId w:val="16"/>
  </w:num>
  <w:num w:numId="10" w16cid:durableId="2115128632">
    <w:abstractNumId w:val="18"/>
  </w:num>
  <w:num w:numId="11" w16cid:durableId="1425027276">
    <w:abstractNumId w:val="29"/>
  </w:num>
  <w:num w:numId="12" w16cid:durableId="1320231301">
    <w:abstractNumId w:val="7"/>
  </w:num>
  <w:num w:numId="13" w16cid:durableId="992683621">
    <w:abstractNumId w:val="21"/>
  </w:num>
  <w:num w:numId="14" w16cid:durableId="1221751589">
    <w:abstractNumId w:val="22"/>
  </w:num>
  <w:num w:numId="15" w16cid:durableId="541526573">
    <w:abstractNumId w:val="20"/>
  </w:num>
  <w:num w:numId="16" w16cid:durableId="371227841">
    <w:abstractNumId w:val="27"/>
  </w:num>
  <w:num w:numId="17" w16cid:durableId="1502159540">
    <w:abstractNumId w:val="5"/>
  </w:num>
  <w:num w:numId="18" w16cid:durableId="521554976">
    <w:abstractNumId w:val="28"/>
  </w:num>
  <w:num w:numId="19" w16cid:durableId="1444500262">
    <w:abstractNumId w:val="10"/>
  </w:num>
  <w:num w:numId="20" w16cid:durableId="1130435907">
    <w:abstractNumId w:val="14"/>
  </w:num>
  <w:num w:numId="21" w16cid:durableId="368841168">
    <w:abstractNumId w:val="26"/>
  </w:num>
  <w:num w:numId="22" w16cid:durableId="931402287">
    <w:abstractNumId w:val="1"/>
  </w:num>
  <w:num w:numId="23" w16cid:durableId="832528279">
    <w:abstractNumId w:val="13"/>
  </w:num>
  <w:num w:numId="24" w16cid:durableId="850800343">
    <w:abstractNumId w:val="8"/>
  </w:num>
  <w:num w:numId="25" w16cid:durableId="1160119335">
    <w:abstractNumId w:val="12"/>
  </w:num>
  <w:num w:numId="26" w16cid:durableId="963388638">
    <w:abstractNumId w:val="0"/>
  </w:num>
  <w:num w:numId="27" w16cid:durableId="1412240928">
    <w:abstractNumId w:val="11"/>
  </w:num>
  <w:num w:numId="28" w16cid:durableId="1596936068">
    <w:abstractNumId w:val="17"/>
  </w:num>
  <w:num w:numId="29" w16cid:durableId="1156847866">
    <w:abstractNumId w:val="4"/>
  </w:num>
  <w:num w:numId="30" w16cid:durableId="115178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43475"/>
    <w:rsid w:val="000443A7"/>
    <w:rsid w:val="000449F1"/>
    <w:rsid w:val="000540C7"/>
    <w:rsid w:val="000556B5"/>
    <w:rsid w:val="00055C5A"/>
    <w:rsid w:val="0006256C"/>
    <w:rsid w:val="00070605"/>
    <w:rsid w:val="000801CF"/>
    <w:rsid w:val="00082DBC"/>
    <w:rsid w:val="000857AF"/>
    <w:rsid w:val="000871C4"/>
    <w:rsid w:val="000874A4"/>
    <w:rsid w:val="000942CD"/>
    <w:rsid w:val="00096B76"/>
    <w:rsid w:val="000A1EBB"/>
    <w:rsid w:val="000A70A6"/>
    <w:rsid w:val="000B443C"/>
    <w:rsid w:val="000B6D9C"/>
    <w:rsid w:val="000D0773"/>
    <w:rsid w:val="000D65B1"/>
    <w:rsid w:val="000E1E53"/>
    <w:rsid w:val="000E7563"/>
    <w:rsid w:val="000F2C83"/>
    <w:rsid w:val="00101B10"/>
    <w:rsid w:val="00102DE5"/>
    <w:rsid w:val="00105D66"/>
    <w:rsid w:val="00110643"/>
    <w:rsid w:val="00113FAC"/>
    <w:rsid w:val="00115065"/>
    <w:rsid w:val="00121C2E"/>
    <w:rsid w:val="00121EA0"/>
    <w:rsid w:val="00123EDD"/>
    <w:rsid w:val="00124081"/>
    <w:rsid w:val="00127096"/>
    <w:rsid w:val="00127504"/>
    <w:rsid w:val="001305B5"/>
    <w:rsid w:val="001311B3"/>
    <w:rsid w:val="001404ED"/>
    <w:rsid w:val="001446D5"/>
    <w:rsid w:val="0014519F"/>
    <w:rsid w:val="00145EB7"/>
    <w:rsid w:val="0015267B"/>
    <w:rsid w:val="001530BD"/>
    <w:rsid w:val="0015554A"/>
    <w:rsid w:val="00155F4F"/>
    <w:rsid w:val="00161C6D"/>
    <w:rsid w:val="00172014"/>
    <w:rsid w:val="001733C3"/>
    <w:rsid w:val="00173C46"/>
    <w:rsid w:val="001750C1"/>
    <w:rsid w:val="00182DED"/>
    <w:rsid w:val="0018613A"/>
    <w:rsid w:val="00191C06"/>
    <w:rsid w:val="001A06EB"/>
    <w:rsid w:val="001A136A"/>
    <w:rsid w:val="001A47B6"/>
    <w:rsid w:val="001A7D5A"/>
    <w:rsid w:val="001B094C"/>
    <w:rsid w:val="001B30BD"/>
    <w:rsid w:val="001B6CC7"/>
    <w:rsid w:val="001C04D4"/>
    <w:rsid w:val="001C0C0F"/>
    <w:rsid w:val="001C4EC6"/>
    <w:rsid w:val="001C50B6"/>
    <w:rsid w:val="001D015C"/>
    <w:rsid w:val="001D1E56"/>
    <w:rsid w:val="001D7C63"/>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7C8"/>
    <w:rsid w:val="00251950"/>
    <w:rsid w:val="00255425"/>
    <w:rsid w:val="00257064"/>
    <w:rsid w:val="00260A09"/>
    <w:rsid w:val="00264F28"/>
    <w:rsid w:val="00267B77"/>
    <w:rsid w:val="002704F7"/>
    <w:rsid w:val="00271E4A"/>
    <w:rsid w:val="00274884"/>
    <w:rsid w:val="002819EE"/>
    <w:rsid w:val="0028449A"/>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4203"/>
    <w:rsid w:val="002E5D93"/>
    <w:rsid w:val="002E6AED"/>
    <w:rsid w:val="002E70DF"/>
    <w:rsid w:val="002F6EBA"/>
    <w:rsid w:val="00302874"/>
    <w:rsid w:val="00305E5B"/>
    <w:rsid w:val="00306CA7"/>
    <w:rsid w:val="00310829"/>
    <w:rsid w:val="00312326"/>
    <w:rsid w:val="0032053A"/>
    <w:rsid w:val="0033169D"/>
    <w:rsid w:val="00331E0B"/>
    <w:rsid w:val="00336C0F"/>
    <w:rsid w:val="00340C5E"/>
    <w:rsid w:val="00342CE7"/>
    <w:rsid w:val="00344F31"/>
    <w:rsid w:val="00346899"/>
    <w:rsid w:val="00346ACF"/>
    <w:rsid w:val="00351036"/>
    <w:rsid w:val="00351900"/>
    <w:rsid w:val="00352BCE"/>
    <w:rsid w:val="00361644"/>
    <w:rsid w:val="00376326"/>
    <w:rsid w:val="0038073B"/>
    <w:rsid w:val="00386B44"/>
    <w:rsid w:val="003A635B"/>
    <w:rsid w:val="003B3F92"/>
    <w:rsid w:val="003B43D0"/>
    <w:rsid w:val="003B5C8D"/>
    <w:rsid w:val="003C1938"/>
    <w:rsid w:val="003C6080"/>
    <w:rsid w:val="003C7C2C"/>
    <w:rsid w:val="003D0C54"/>
    <w:rsid w:val="003D1B8B"/>
    <w:rsid w:val="003D7BBE"/>
    <w:rsid w:val="003E4AF6"/>
    <w:rsid w:val="003F2180"/>
    <w:rsid w:val="003F79C0"/>
    <w:rsid w:val="00404FB5"/>
    <w:rsid w:val="004070C8"/>
    <w:rsid w:val="0041063C"/>
    <w:rsid w:val="00411163"/>
    <w:rsid w:val="00415DB0"/>
    <w:rsid w:val="004176F6"/>
    <w:rsid w:val="00417772"/>
    <w:rsid w:val="00417DB2"/>
    <w:rsid w:val="00424C45"/>
    <w:rsid w:val="00430B4D"/>
    <w:rsid w:val="004327D0"/>
    <w:rsid w:val="004349A1"/>
    <w:rsid w:val="004400E5"/>
    <w:rsid w:val="004469EE"/>
    <w:rsid w:val="00447AE1"/>
    <w:rsid w:val="004528F5"/>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08C2"/>
    <w:rsid w:val="005025EE"/>
    <w:rsid w:val="005061CF"/>
    <w:rsid w:val="00506580"/>
    <w:rsid w:val="005118C9"/>
    <w:rsid w:val="005265EB"/>
    <w:rsid w:val="00526E0D"/>
    <w:rsid w:val="00533F49"/>
    <w:rsid w:val="00543C24"/>
    <w:rsid w:val="00543EB8"/>
    <w:rsid w:val="00552B15"/>
    <w:rsid w:val="00557AEF"/>
    <w:rsid w:val="00560E2A"/>
    <w:rsid w:val="00564979"/>
    <w:rsid w:val="005712CB"/>
    <w:rsid w:val="0057690E"/>
    <w:rsid w:val="005937FE"/>
    <w:rsid w:val="005A081B"/>
    <w:rsid w:val="005B3430"/>
    <w:rsid w:val="005B357A"/>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8352F"/>
    <w:rsid w:val="00690E1A"/>
    <w:rsid w:val="00691776"/>
    <w:rsid w:val="006945EB"/>
    <w:rsid w:val="006A46DD"/>
    <w:rsid w:val="006A4E6A"/>
    <w:rsid w:val="006A5030"/>
    <w:rsid w:val="006B423C"/>
    <w:rsid w:val="006B5014"/>
    <w:rsid w:val="006B6BD5"/>
    <w:rsid w:val="006C02FE"/>
    <w:rsid w:val="006D0C23"/>
    <w:rsid w:val="006D42A3"/>
    <w:rsid w:val="006D4440"/>
    <w:rsid w:val="006E3537"/>
    <w:rsid w:val="006E5817"/>
    <w:rsid w:val="006E58AB"/>
    <w:rsid w:val="00705949"/>
    <w:rsid w:val="00707E26"/>
    <w:rsid w:val="00712AC1"/>
    <w:rsid w:val="0071563E"/>
    <w:rsid w:val="00716473"/>
    <w:rsid w:val="00723C3A"/>
    <w:rsid w:val="00724351"/>
    <w:rsid w:val="00724A3B"/>
    <w:rsid w:val="00727F11"/>
    <w:rsid w:val="0073468C"/>
    <w:rsid w:val="00737B5D"/>
    <w:rsid w:val="00744D63"/>
    <w:rsid w:val="00747661"/>
    <w:rsid w:val="0075565D"/>
    <w:rsid w:val="00760B4F"/>
    <w:rsid w:val="007633CB"/>
    <w:rsid w:val="00763D5E"/>
    <w:rsid w:val="0076472C"/>
    <w:rsid w:val="00764B23"/>
    <w:rsid w:val="00767EC5"/>
    <w:rsid w:val="00772B67"/>
    <w:rsid w:val="00780543"/>
    <w:rsid w:val="00781441"/>
    <w:rsid w:val="00781902"/>
    <w:rsid w:val="00781E50"/>
    <w:rsid w:val="00782780"/>
    <w:rsid w:val="00783100"/>
    <w:rsid w:val="00786138"/>
    <w:rsid w:val="00791872"/>
    <w:rsid w:val="00792EA2"/>
    <w:rsid w:val="007939DF"/>
    <w:rsid w:val="007A1589"/>
    <w:rsid w:val="007A3FB1"/>
    <w:rsid w:val="007A4455"/>
    <w:rsid w:val="007B1510"/>
    <w:rsid w:val="007B353A"/>
    <w:rsid w:val="007E20BA"/>
    <w:rsid w:val="007E305F"/>
    <w:rsid w:val="007E5FEA"/>
    <w:rsid w:val="007F0350"/>
    <w:rsid w:val="007F06D4"/>
    <w:rsid w:val="007F1386"/>
    <w:rsid w:val="007F1FF3"/>
    <w:rsid w:val="007F2F30"/>
    <w:rsid w:val="007F3BCE"/>
    <w:rsid w:val="007F6221"/>
    <w:rsid w:val="00800EAD"/>
    <w:rsid w:val="00801F6C"/>
    <w:rsid w:val="00805432"/>
    <w:rsid w:val="0081085D"/>
    <w:rsid w:val="0081215C"/>
    <w:rsid w:val="00814C92"/>
    <w:rsid w:val="00817FC5"/>
    <w:rsid w:val="00820240"/>
    <w:rsid w:val="00820624"/>
    <w:rsid w:val="0082062F"/>
    <w:rsid w:val="00831908"/>
    <w:rsid w:val="00831CE4"/>
    <w:rsid w:val="00834A02"/>
    <w:rsid w:val="00836BA6"/>
    <w:rsid w:val="00837C56"/>
    <w:rsid w:val="008406ED"/>
    <w:rsid w:val="008516A6"/>
    <w:rsid w:val="008520B8"/>
    <w:rsid w:val="008522C9"/>
    <w:rsid w:val="00852344"/>
    <w:rsid w:val="00852F19"/>
    <w:rsid w:val="008568EC"/>
    <w:rsid w:val="0086004F"/>
    <w:rsid w:val="0086071B"/>
    <w:rsid w:val="00865DD4"/>
    <w:rsid w:val="008714B4"/>
    <w:rsid w:val="008730A0"/>
    <w:rsid w:val="008747FD"/>
    <w:rsid w:val="008755E9"/>
    <w:rsid w:val="00877226"/>
    <w:rsid w:val="00877B6D"/>
    <w:rsid w:val="00881DBE"/>
    <w:rsid w:val="008833FC"/>
    <w:rsid w:val="008902C0"/>
    <w:rsid w:val="00895EEA"/>
    <w:rsid w:val="008978BB"/>
    <w:rsid w:val="008A0C90"/>
    <w:rsid w:val="008A2E2E"/>
    <w:rsid w:val="008A5EB1"/>
    <w:rsid w:val="008A6974"/>
    <w:rsid w:val="008A74F7"/>
    <w:rsid w:val="008A7EB0"/>
    <w:rsid w:val="008B490E"/>
    <w:rsid w:val="008C2810"/>
    <w:rsid w:val="008C49E5"/>
    <w:rsid w:val="008C5194"/>
    <w:rsid w:val="008D0C5B"/>
    <w:rsid w:val="008D768F"/>
    <w:rsid w:val="008E24FC"/>
    <w:rsid w:val="008E3A9B"/>
    <w:rsid w:val="008E5D7D"/>
    <w:rsid w:val="008E6A41"/>
    <w:rsid w:val="008E703E"/>
    <w:rsid w:val="008E7582"/>
    <w:rsid w:val="008F7332"/>
    <w:rsid w:val="009022E9"/>
    <w:rsid w:val="00903FC2"/>
    <w:rsid w:val="00903FF0"/>
    <w:rsid w:val="009042B9"/>
    <w:rsid w:val="0090570F"/>
    <w:rsid w:val="00905E93"/>
    <w:rsid w:val="00912861"/>
    <w:rsid w:val="00912894"/>
    <w:rsid w:val="00914463"/>
    <w:rsid w:val="009158CB"/>
    <w:rsid w:val="00921A19"/>
    <w:rsid w:val="0092295F"/>
    <w:rsid w:val="00923B0B"/>
    <w:rsid w:val="009252D5"/>
    <w:rsid w:val="00932449"/>
    <w:rsid w:val="00934A84"/>
    <w:rsid w:val="00935260"/>
    <w:rsid w:val="009400B7"/>
    <w:rsid w:val="00940DE4"/>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8666E"/>
    <w:rsid w:val="009A18D1"/>
    <w:rsid w:val="009A22A7"/>
    <w:rsid w:val="009A6CFC"/>
    <w:rsid w:val="009B0631"/>
    <w:rsid w:val="009C1A0F"/>
    <w:rsid w:val="009C2D2F"/>
    <w:rsid w:val="009C351F"/>
    <w:rsid w:val="009C505B"/>
    <w:rsid w:val="009C655A"/>
    <w:rsid w:val="009C6D44"/>
    <w:rsid w:val="009D1B2C"/>
    <w:rsid w:val="009D249B"/>
    <w:rsid w:val="009D3EE2"/>
    <w:rsid w:val="009D47F9"/>
    <w:rsid w:val="009E0DC3"/>
    <w:rsid w:val="009E1025"/>
    <w:rsid w:val="009E3D08"/>
    <w:rsid w:val="009F1225"/>
    <w:rsid w:val="009F350F"/>
    <w:rsid w:val="009F3D03"/>
    <w:rsid w:val="009F57CC"/>
    <w:rsid w:val="009F5CB6"/>
    <w:rsid w:val="00A01160"/>
    <w:rsid w:val="00A01A06"/>
    <w:rsid w:val="00A03298"/>
    <w:rsid w:val="00A115ED"/>
    <w:rsid w:val="00A1498F"/>
    <w:rsid w:val="00A17A85"/>
    <w:rsid w:val="00A23F19"/>
    <w:rsid w:val="00A256A6"/>
    <w:rsid w:val="00A307AC"/>
    <w:rsid w:val="00A41B72"/>
    <w:rsid w:val="00A422FA"/>
    <w:rsid w:val="00A43403"/>
    <w:rsid w:val="00A50D24"/>
    <w:rsid w:val="00A526C9"/>
    <w:rsid w:val="00A55CCE"/>
    <w:rsid w:val="00A627FD"/>
    <w:rsid w:val="00A6597E"/>
    <w:rsid w:val="00A7101C"/>
    <w:rsid w:val="00A7418A"/>
    <w:rsid w:val="00A80CB9"/>
    <w:rsid w:val="00A87F9E"/>
    <w:rsid w:val="00A92B83"/>
    <w:rsid w:val="00A93E76"/>
    <w:rsid w:val="00AA0AD2"/>
    <w:rsid w:val="00AA2413"/>
    <w:rsid w:val="00AA4C6E"/>
    <w:rsid w:val="00AA58CF"/>
    <w:rsid w:val="00AB080A"/>
    <w:rsid w:val="00AB1D4E"/>
    <w:rsid w:val="00AB4271"/>
    <w:rsid w:val="00AC0031"/>
    <w:rsid w:val="00AC0B9C"/>
    <w:rsid w:val="00AC6E2C"/>
    <w:rsid w:val="00AD0310"/>
    <w:rsid w:val="00AD19EF"/>
    <w:rsid w:val="00AE1B55"/>
    <w:rsid w:val="00AE2DBC"/>
    <w:rsid w:val="00AE3A40"/>
    <w:rsid w:val="00AE408B"/>
    <w:rsid w:val="00AE4A59"/>
    <w:rsid w:val="00AE4D6F"/>
    <w:rsid w:val="00AF05F1"/>
    <w:rsid w:val="00AF1728"/>
    <w:rsid w:val="00AF2643"/>
    <w:rsid w:val="00AF3EF1"/>
    <w:rsid w:val="00AF529A"/>
    <w:rsid w:val="00AF620D"/>
    <w:rsid w:val="00AF670C"/>
    <w:rsid w:val="00B071C7"/>
    <w:rsid w:val="00B07B51"/>
    <w:rsid w:val="00B149E9"/>
    <w:rsid w:val="00B16D9C"/>
    <w:rsid w:val="00B22B4D"/>
    <w:rsid w:val="00B23867"/>
    <w:rsid w:val="00B2520E"/>
    <w:rsid w:val="00B27738"/>
    <w:rsid w:val="00B41369"/>
    <w:rsid w:val="00B42BF7"/>
    <w:rsid w:val="00B53505"/>
    <w:rsid w:val="00B56A70"/>
    <w:rsid w:val="00B57436"/>
    <w:rsid w:val="00B7581A"/>
    <w:rsid w:val="00B8047A"/>
    <w:rsid w:val="00B849EA"/>
    <w:rsid w:val="00B924D5"/>
    <w:rsid w:val="00B96D16"/>
    <w:rsid w:val="00BA1193"/>
    <w:rsid w:val="00BA1196"/>
    <w:rsid w:val="00BA14AB"/>
    <w:rsid w:val="00BA184A"/>
    <w:rsid w:val="00BB1949"/>
    <w:rsid w:val="00BB2501"/>
    <w:rsid w:val="00BB262C"/>
    <w:rsid w:val="00BB2E3F"/>
    <w:rsid w:val="00BB3B29"/>
    <w:rsid w:val="00BB5038"/>
    <w:rsid w:val="00BB7D39"/>
    <w:rsid w:val="00BC4801"/>
    <w:rsid w:val="00BC5AD3"/>
    <w:rsid w:val="00BE18CD"/>
    <w:rsid w:val="00BE471F"/>
    <w:rsid w:val="00BE72C6"/>
    <w:rsid w:val="00BE7EDC"/>
    <w:rsid w:val="00BF7EE4"/>
    <w:rsid w:val="00C0132D"/>
    <w:rsid w:val="00C03371"/>
    <w:rsid w:val="00C0392F"/>
    <w:rsid w:val="00C107F2"/>
    <w:rsid w:val="00C12697"/>
    <w:rsid w:val="00C161CA"/>
    <w:rsid w:val="00C165EF"/>
    <w:rsid w:val="00C22D3E"/>
    <w:rsid w:val="00C25720"/>
    <w:rsid w:val="00C26231"/>
    <w:rsid w:val="00C263A8"/>
    <w:rsid w:val="00C304EC"/>
    <w:rsid w:val="00C30D76"/>
    <w:rsid w:val="00C3295B"/>
    <w:rsid w:val="00C34906"/>
    <w:rsid w:val="00C412CC"/>
    <w:rsid w:val="00C43844"/>
    <w:rsid w:val="00C44459"/>
    <w:rsid w:val="00C46318"/>
    <w:rsid w:val="00C46D7A"/>
    <w:rsid w:val="00C5470C"/>
    <w:rsid w:val="00C5737E"/>
    <w:rsid w:val="00C62B2B"/>
    <w:rsid w:val="00C65217"/>
    <w:rsid w:val="00C6583F"/>
    <w:rsid w:val="00C65B82"/>
    <w:rsid w:val="00C6734C"/>
    <w:rsid w:val="00C679E0"/>
    <w:rsid w:val="00C70A83"/>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3B58"/>
    <w:rsid w:val="00CA62EB"/>
    <w:rsid w:val="00CB14D8"/>
    <w:rsid w:val="00CB540D"/>
    <w:rsid w:val="00CB7E3D"/>
    <w:rsid w:val="00CC2517"/>
    <w:rsid w:val="00CC3A47"/>
    <w:rsid w:val="00CC58A1"/>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B01"/>
    <w:rsid w:val="00D33D2B"/>
    <w:rsid w:val="00D3517A"/>
    <w:rsid w:val="00D35C53"/>
    <w:rsid w:val="00D478AF"/>
    <w:rsid w:val="00D50E20"/>
    <w:rsid w:val="00D6272B"/>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158D"/>
    <w:rsid w:val="00DC3A46"/>
    <w:rsid w:val="00DC658A"/>
    <w:rsid w:val="00DD0C76"/>
    <w:rsid w:val="00DD5865"/>
    <w:rsid w:val="00DD6ED9"/>
    <w:rsid w:val="00DE0C21"/>
    <w:rsid w:val="00DE114E"/>
    <w:rsid w:val="00DE11FA"/>
    <w:rsid w:val="00DF2A0B"/>
    <w:rsid w:val="00DF45D8"/>
    <w:rsid w:val="00DF71CD"/>
    <w:rsid w:val="00DF7750"/>
    <w:rsid w:val="00E02895"/>
    <w:rsid w:val="00E03395"/>
    <w:rsid w:val="00E04CC7"/>
    <w:rsid w:val="00E13ABA"/>
    <w:rsid w:val="00E20BE4"/>
    <w:rsid w:val="00E22F97"/>
    <w:rsid w:val="00E23A74"/>
    <w:rsid w:val="00E25F1F"/>
    <w:rsid w:val="00E317AB"/>
    <w:rsid w:val="00E323D9"/>
    <w:rsid w:val="00E32942"/>
    <w:rsid w:val="00E337EA"/>
    <w:rsid w:val="00E345CD"/>
    <w:rsid w:val="00E35385"/>
    <w:rsid w:val="00E35EDE"/>
    <w:rsid w:val="00E36F44"/>
    <w:rsid w:val="00E41358"/>
    <w:rsid w:val="00E42349"/>
    <w:rsid w:val="00E451EB"/>
    <w:rsid w:val="00E5126A"/>
    <w:rsid w:val="00E523FD"/>
    <w:rsid w:val="00E55357"/>
    <w:rsid w:val="00E64A1C"/>
    <w:rsid w:val="00E65F67"/>
    <w:rsid w:val="00E67EC3"/>
    <w:rsid w:val="00E72701"/>
    <w:rsid w:val="00E85755"/>
    <w:rsid w:val="00E8793D"/>
    <w:rsid w:val="00E925A3"/>
    <w:rsid w:val="00E929B6"/>
    <w:rsid w:val="00E93A6B"/>
    <w:rsid w:val="00E953C6"/>
    <w:rsid w:val="00E96980"/>
    <w:rsid w:val="00EA2E1F"/>
    <w:rsid w:val="00EA65E7"/>
    <w:rsid w:val="00EB1AE5"/>
    <w:rsid w:val="00EB24F1"/>
    <w:rsid w:val="00EB3BF6"/>
    <w:rsid w:val="00EB5697"/>
    <w:rsid w:val="00EC2E1C"/>
    <w:rsid w:val="00EC58B6"/>
    <w:rsid w:val="00EC599E"/>
    <w:rsid w:val="00EC7DBB"/>
    <w:rsid w:val="00EC7EE2"/>
    <w:rsid w:val="00ED30C7"/>
    <w:rsid w:val="00EE161F"/>
    <w:rsid w:val="00EE57AC"/>
    <w:rsid w:val="00EE7DE8"/>
    <w:rsid w:val="00EF276F"/>
    <w:rsid w:val="00EF3F61"/>
    <w:rsid w:val="00EF42A0"/>
    <w:rsid w:val="00EF5382"/>
    <w:rsid w:val="00F04961"/>
    <w:rsid w:val="00F13873"/>
    <w:rsid w:val="00F1700A"/>
    <w:rsid w:val="00F201D9"/>
    <w:rsid w:val="00F20835"/>
    <w:rsid w:val="00F2137A"/>
    <w:rsid w:val="00F22BA4"/>
    <w:rsid w:val="00F22C11"/>
    <w:rsid w:val="00F238E5"/>
    <w:rsid w:val="00F2716A"/>
    <w:rsid w:val="00F3183C"/>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812EB"/>
    <w:rsid w:val="00F909AB"/>
    <w:rsid w:val="00F92CC3"/>
    <w:rsid w:val="00F95251"/>
    <w:rsid w:val="00F97448"/>
    <w:rsid w:val="00FA1505"/>
    <w:rsid w:val="00FA1C6A"/>
    <w:rsid w:val="00FA4AA5"/>
    <w:rsid w:val="00FA7E23"/>
    <w:rsid w:val="00FB0038"/>
    <w:rsid w:val="00FB0A08"/>
    <w:rsid w:val="00FB3042"/>
    <w:rsid w:val="00FC0A11"/>
    <w:rsid w:val="00FC1A04"/>
    <w:rsid w:val="00FC33A6"/>
    <w:rsid w:val="00FC4ED9"/>
    <w:rsid w:val="00FD50E3"/>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styleId="FollowedHyperlink">
    <w:name w:val="FollowedHyperlink"/>
    <w:basedOn w:val="DefaultParagraphFont"/>
    <w:uiPriority w:val="99"/>
    <w:semiHidden/>
    <w:unhideWhenUsed/>
    <w:rsid w:val="00DC15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teria-for-30by30-on-land-in-england/30by30-on-land-in-england-confirmed-criteria-and-next-steps" TargetMode="External"/><Relationship Id="rId18" Type="http://schemas.openxmlformats.org/officeDocument/2006/relationships/hyperlink" Target="https://www.gov.uk/government/publications/local-nature-recovery-strategies/local-nature-recovery-strateg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amarvalley-nl.org.uk/farmers-and-landowners/farming-in-protected-landscapes/projects/" TargetMode="External"/><Relationship Id="rId17" Type="http://schemas.openxmlformats.org/officeDocument/2006/relationships/hyperlink" Target="https://www.gov.uk/government/publications/protected-landscapes-targets-and-outcomes-framework/protected-landscapes-targets-and-outcomes-framework" TargetMode="External"/><Relationship Id="rId25" Type="http://schemas.openxmlformats.org/officeDocument/2006/relationships/hyperlink" Target="mailto:farming@tamarvalley.org.uk" TargetMode="External"/><Relationship Id="rId2" Type="http://schemas.openxmlformats.org/officeDocument/2006/relationships/customXml" Target="../customXml/item2.xml"/><Relationship Id="rId16" Type="http://schemas.openxmlformats.org/officeDocument/2006/relationships/hyperlink" Target="https://www.gov.uk/government/publications/criteria-for-30by30-on-land-in-england/30by30-on-land-in-england-confirmed-criteria-and-next-step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rming@tamarvalley.org.uk" TargetMode="External"/><Relationship Id="rId24" Type="http://schemas.openxmlformats.org/officeDocument/2006/relationships/hyperlink" Target="mailto:farming@tamarvalley.org.uk" TargetMode="External"/><Relationship Id="rId5" Type="http://schemas.openxmlformats.org/officeDocument/2006/relationships/numbering" Target="numbering.xml"/><Relationship Id="rId15" Type="http://schemas.openxmlformats.org/officeDocument/2006/relationships/hyperlink" Target="https://www.gov.uk/government/publications/local-nature-recovery-strategies/local-nature-recovery-strategies" TargetMode="External"/><Relationship Id="rId23" Type="http://schemas.openxmlformats.org/officeDocument/2006/relationships/hyperlink" Target="https://www.tamarvalley-nl.org.uk/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tected-landscapes-targets-and-outcomes-framework/protected-landscapes-targets-and-outcomes-framework" TargetMode="External"/><Relationship Id="rId22" Type="http://schemas.openxmlformats.org/officeDocument/2006/relationships/header" Target="head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825fd87-be8c-4c70-9599-42add4b633ae" xsi:nil="true"/>
    <lcf76f155ced4ddcb4097134ff3c332f xmlns="376106cf-5e27-4413-8f0c-94b4165e96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2AFA9A929A6149835C330C8CDA743C" ma:contentTypeVersion="18" ma:contentTypeDescription="Create a new document." ma:contentTypeScope="" ma:versionID="82a9b2d7b9148e67369aece213899d56">
  <xsd:schema xmlns:xsd="http://www.w3.org/2001/XMLSchema" xmlns:xs="http://www.w3.org/2001/XMLSchema" xmlns:p="http://schemas.microsoft.com/office/2006/metadata/properties" xmlns:ns2="376106cf-5e27-4413-8f0c-94b4165e964b" xmlns:ns3="e825fd87-be8c-4c70-9599-42add4b633ae" targetNamespace="http://schemas.microsoft.com/office/2006/metadata/properties" ma:root="true" ma:fieldsID="d6b9efc4862187cdd7c563a1cb0ca634" ns2:_="" ns3:_="">
    <xsd:import namespace="376106cf-5e27-4413-8f0c-94b4165e964b"/>
    <xsd:import namespace="e825fd87-be8c-4c70-9599-42add4b633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106cf-5e27-4413-8f0c-94b4165e9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5fd87-be8c-4c70-9599-42add4b633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f9a0d0b-eae0-4df2-9099-06da1c88f7bf}" ma:internalName="TaxCatchAll" ma:showField="CatchAllData" ma:web="e825fd87-be8c-4c70-9599-42add4b63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2.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3.xml><?xml version="1.0" encoding="utf-8"?>
<ds:datastoreItem xmlns:ds="http://schemas.openxmlformats.org/officeDocument/2006/customXml" ds:itemID="{AB0DE854-1CC0-4C88-8167-92B7A16CAF4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825fd87-be8c-4c70-9599-42add4b633ae"/>
    <ds:schemaRef ds:uri="376106cf-5e27-4413-8f0c-94b4165e964b"/>
    <ds:schemaRef ds:uri="http://www.w3.org/XML/1998/namespace"/>
    <ds:schemaRef ds:uri="http://purl.org/dc/dcmitype/"/>
  </ds:schemaRefs>
</ds:datastoreItem>
</file>

<file path=customXml/itemProps4.xml><?xml version="1.0" encoding="utf-8"?>
<ds:datastoreItem xmlns:ds="http://schemas.openxmlformats.org/officeDocument/2006/customXml" ds:itemID="{5CEEBAE7-F708-4DBC-AB2A-A7E554425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106cf-5e27-4413-8f0c-94b4165e964b"/>
    <ds:schemaRef ds:uri="e825fd87-be8c-4c70-9599-42add4b63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3035</Words>
  <Characters>17300</Characters>
  <Application>Microsoft Office Word</Application>
  <DocSecurity>0</DocSecurity>
  <Lines>144</Lines>
  <Paragraphs>40</Paragraphs>
  <ScaleCrop>false</ScaleCrop>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Jane Hart</cp:lastModifiedBy>
  <cp:revision>67</cp:revision>
  <dcterms:created xsi:type="dcterms:W3CDTF">2026-03-12T14:26:00Z</dcterms:created>
  <dcterms:modified xsi:type="dcterms:W3CDTF">2026-04-17T09:58:00Z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0x010100EC2AFA9A929A6149835C330C8CDA743C</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y fmtid="{D5CDD505-2E9C-101B-9397-08002B2CF9AE}" pid="17" name="ClassificationContentMarkingHeaderShapeIds">
    <vt:lpwstr>40e810d5,18ccbfe9,161e678</vt:lpwstr>
  </property>
  <property fmtid="{D5CDD505-2E9C-101B-9397-08002B2CF9AE}" pid="18" name="ClassificationContentMarkingHeaderFontProps">
    <vt:lpwstr>#ff8c00,10,Aptos</vt:lpwstr>
  </property>
  <property fmtid="{D5CDD505-2E9C-101B-9397-08002B2CF9AE}" pid="19" name="ClassificationContentMarkingHeaderText">
    <vt:lpwstr>Information Classification: CONTROLLED</vt:lpwstr>
  </property>
  <property fmtid="{D5CDD505-2E9C-101B-9397-08002B2CF9AE}" pid="20" name="MSIP_Label_65bade86-969a-4cfc-8d70-99d1f0adeaba_Enabled">
    <vt:lpwstr>true</vt:lpwstr>
  </property>
  <property fmtid="{D5CDD505-2E9C-101B-9397-08002B2CF9AE}" pid="21" name="MSIP_Label_65bade86-969a-4cfc-8d70-99d1f0adeaba_SetDate">
    <vt:lpwstr>2026-03-30T17:15:35Z</vt:lpwstr>
  </property>
  <property fmtid="{D5CDD505-2E9C-101B-9397-08002B2CF9AE}" pid="22" name="MSIP_Label_65bade86-969a-4cfc-8d70-99d1f0adeaba_Method">
    <vt:lpwstr>Privileged</vt:lpwstr>
  </property>
  <property fmtid="{D5CDD505-2E9C-101B-9397-08002B2CF9AE}" pid="23" name="MSIP_Label_65bade86-969a-4cfc-8d70-99d1f0adeaba_Name">
    <vt:lpwstr>65bade86-969a-4cfc-8d70-99d1f0adeaba</vt:lpwstr>
  </property>
  <property fmtid="{D5CDD505-2E9C-101B-9397-08002B2CF9AE}" pid="24" name="MSIP_Label_65bade86-969a-4cfc-8d70-99d1f0adeaba_SiteId">
    <vt:lpwstr>efaa16aa-d1de-4d58-ba2e-2833fdfdd29f</vt:lpwstr>
  </property>
  <property fmtid="{D5CDD505-2E9C-101B-9397-08002B2CF9AE}" pid="25" name="MSIP_Label_65bade86-969a-4cfc-8d70-99d1f0adeaba_ActionId">
    <vt:lpwstr>395b7c1d-a339-4fb7-81cd-0dfdd3b43aab</vt:lpwstr>
  </property>
  <property fmtid="{D5CDD505-2E9C-101B-9397-08002B2CF9AE}" pid="26" name="MSIP_Label_65bade86-969a-4cfc-8d70-99d1f0adeaba_ContentBits">
    <vt:lpwstr>1</vt:lpwstr>
  </property>
  <property fmtid="{D5CDD505-2E9C-101B-9397-08002B2CF9AE}" pid="27" name="MSIP_Label_65bade86-969a-4cfc-8d70-99d1f0adeaba_Tag">
    <vt:lpwstr>10, 0, 1, 1</vt:lpwstr>
  </property>
</Properties>
</file>